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2CD8615" w14:textId="4F9A9092" w:rsidR="003B176B" w:rsidRDefault="00F50B90" w:rsidP="00F50B90">
      <w:pPr>
        <w:pStyle w:val="Title"/>
        <w:rPr>
          <w:lang w:val="en-US"/>
        </w:rPr>
      </w:pPr>
      <w:r>
        <w:rPr>
          <w:lang w:val="en-US"/>
        </w:rPr>
        <w:t>Training Neural Networks – Part 1</w:t>
      </w:r>
    </w:p>
    <w:sdt>
      <w:sdtPr>
        <w:rPr>
          <w:rFonts w:eastAsiaTheme="minorHAnsi" w:cstheme="minorBidi"/>
          <w:sz w:val="24"/>
          <w:szCs w:val="22"/>
        </w:rPr>
        <w:id w:val="717177331"/>
        <w:docPartObj>
          <w:docPartGallery w:val="Table of Contents"/>
          <w:docPartUnique/>
        </w:docPartObj>
      </w:sdtPr>
      <w:sdtEndPr>
        <w:rPr>
          <w:b/>
          <w:bCs/>
          <w:noProof/>
        </w:rPr>
      </w:sdtEndPr>
      <w:sdtContent>
        <w:p w14:paraId="737795CA" w14:textId="60501C7D" w:rsidR="006A0E3A" w:rsidRDefault="006A0E3A">
          <w:pPr>
            <w:pStyle w:val="TOCHeading"/>
          </w:pPr>
          <w:r>
            <w:t>Table of Contents</w:t>
          </w:r>
        </w:p>
        <w:p w14:paraId="20B08043" w14:textId="528D53B3" w:rsidR="006A0E3A" w:rsidRDefault="006A0E3A">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931" w:history="1">
            <w:r w:rsidRPr="006D7CDF">
              <w:rPr>
                <w:rStyle w:val="Hyperlink"/>
                <w:noProof/>
                <w:lang w:val="en-US"/>
              </w:rPr>
              <w:t>Activation Functions</w:t>
            </w:r>
            <w:r>
              <w:rPr>
                <w:noProof/>
                <w:webHidden/>
              </w:rPr>
              <w:tab/>
            </w:r>
            <w:r>
              <w:rPr>
                <w:noProof/>
                <w:webHidden/>
              </w:rPr>
              <w:fldChar w:fldCharType="begin"/>
            </w:r>
            <w:r>
              <w:rPr>
                <w:noProof/>
                <w:webHidden/>
              </w:rPr>
              <w:instrText xml:space="preserve"> PAGEREF _Toc138881931 \h </w:instrText>
            </w:r>
            <w:r>
              <w:rPr>
                <w:noProof/>
                <w:webHidden/>
              </w:rPr>
            </w:r>
            <w:r>
              <w:rPr>
                <w:noProof/>
                <w:webHidden/>
              </w:rPr>
              <w:fldChar w:fldCharType="separate"/>
            </w:r>
            <w:r>
              <w:rPr>
                <w:noProof/>
                <w:webHidden/>
              </w:rPr>
              <w:t>2</w:t>
            </w:r>
            <w:r>
              <w:rPr>
                <w:noProof/>
                <w:webHidden/>
              </w:rPr>
              <w:fldChar w:fldCharType="end"/>
            </w:r>
          </w:hyperlink>
        </w:p>
        <w:p w14:paraId="2E3549E1" w14:textId="6F31CAC5"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32" w:history="1">
            <w:r w:rsidR="006A0E3A" w:rsidRPr="006D7CDF">
              <w:rPr>
                <w:rStyle w:val="Hyperlink"/>
                <w:noProof/>
                <w:lang w:val="en-US"/>
              </w:rPr>
              <w:t>Sigmoid</w:t>
            </w:r>
            <w:r w:rsidR="006A0E3A">
              <w:rPr>
                <w:noProof/>
                <w:webHidden/>
              </w:rPr>
              <w:tab/>
            </w:r>
            <w:r w:rsidR="006A0E3A">
              <w:rPr>
                <w:noProof/>
                <w:webHidden/>
              </w:rPr>
              <w:fldChar w:fldCharType="begin"/>
            </w:r>
            <w:r w:rsidR="006A0E3A">
              <w:rPr>
                <w:noProof/>
                <w:webHidden/>
              </w:rPr>
              <w:instrText xml:space="preserve"> PAGEREF _Toc138881932 \h </w:instrText>
            </w:r>
            <w:r w:rsidR="006A0E3A">
              <w:rPr>
                <w:noProof/>
                <w:webHidden/>
              </w:rPr>
            </w:r>
            <w:r w:rsidR="006A0E3A">
              <w:rPr>
                <w:noProof/>
                <w:webHidden/>
              </w:rPr>
              <w:fldChar w:fldCharType="separate"/>
            </w:r>
            <w:r w:rsidR="006A0E3A">
              <w:rPr>
                <w:noProof/>
                <w:webHidden/>
              </w:rPr>
              <w:t>2</w:t>
            </w:r>
            <w:r w:rsidR="006A0E3A">
              <w:rPr>
                <w:noProof/>
                <w:webHidden/>
              </w:rPr>
              <w:fldChar w:fldCharType="end"/>
            </w:r>
          </w:hyperlink>
        </w:p>
        <w:p w14:paraId="4D6017C7" w14:textId="0AC039ED"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33" w:history="1">
            <w:r w:rsidR="006A0E3A" w:rsidRPr="006D7CDF">
              <w:rPr>
                <w:rStyle w:val="Hyperlink"/>
                <w:noProof/>
                <w:lang w:val="en-US"/>
              </w:rPr>
              <w:t>Hyperbolic Tangent</w:t>
            </w:r>
            <w:r w:rsidR="006A0E3A">
              <w:rPr>
                <w:noProof/>
                <w:webHidden/>
              </w:rPr>
              <w:tab/>
            </w:r>
            <w:r w:rsidR="006A0E3A">
              <w:rPr>
                <w:noProof/>
                <w:webHidden/>
              </w:rPr>
              <w:fldChar w:fldCharType="begin"/>
            </w:r>
            <w:r w:rsidR="006A0E3A">
              <w:rPr>
                <w:noProof/>
                <w:webHidden/>
              </w:rPr>
              <w:instrText xml:space="preserve"> PAGEREF _Toc138881933 \h </w:instrText>
            </w:r>
            <w:r w:rsidR="006A0E3A">
              <w:rPr>
                <w:noProof/>
                <w:webHidden/>
              </w:rPr>
            </w:r>
            <w:r w:rsidR="006A0E3A">
              <w:rPr>
                <w:noProof/>
                <w:webHidden/>
              </w:rPr>
              <w:fldChar w:fldCharType="separate"/>
            </w:r>
            <w:r w:rsidR="006A0E3A">
              <w:rPr>
                <w:noProof/>
                <w:webHidden/>
              </w:rPr>
              <w:t>4</w:t>
            </w:r>
            <w:r w:rsidR="006A0E3A">
              <w:rPr>
                <w:noProof/>
                <w:webHidden/>
              </w:rPr>
              <w:fldChar w:fldCharType="end"/>
            </w:r>
          </w:hyperlink>
        </w:p>
        <w:p w14:paraId="7A7CFB5D" w14:textId="07E65D27"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34" w:history="1">
            <w:r w:rsidR="006A0E3A" w:rsidRPr="006D7CDF">
              <w:rPr>
                <w:rStyle w:val="Hyperlink"/>
                <w:noProof/>
                <w:lang w:val="en-US"/>
              </w:rPr>
              <w:t>Rectified Linear Unit</w:t>
            </w:r>
            <w:r w:rsidR="006A0E3A">
              <w:rPr>
                <w:noProof/>
                <w:webHidden/>
              </w:rPr>
              <w:tab/>
            </w:r>
            <w:r w:rsidR="006A0E3A">
              <w:rPr>
                <w:noProof/>
                <w:webHidden/>
              </w:rPr>
              <w:fldChar w:fldCharType="begin"/>
            </w:r>
            <w:r w:rsidR="006A0E3A">
              <w:rPr>
                <w:noProof/>
                <w:webHidden/>
              </w:rPr>
              <w:instrText xml:space="preserve"> PAGEREF _Toc138881934 \h </w:instrText>
            </w:r>
            <w:r w:rsidR="006A0E3A">
              <w:rPr>
                <w:noProof/>
                <w:webHidden/>
              </w:rPr>
            </w:r>
            <w:r w:rsidR="006A0E3A">
              <w:rPr>
                <w:noProof/>
                <w:webHidden/>
              </w:rPr>
              <w:fldChar w:fldCharType="separate"/>
            </w:r>
            <w:r w:rsidR="006A0E3A">
              <w:rPr>
                <w:noProof/>
                <w:webHidden/>
              </w:rPr>
              <w:t>4</w:t>
            </w:r>
            <w:r w:rsidR="006A0E3A">
              <w:rPr>
                <w:noProof/>
                <w:webHidden/>
              </w:rPr>
              <w:fldChar w:fldCharType="end"/>
            </w:r>
          </w:hyperlink>
        </w:p>
        <w:p w14:paraId="27C42954" w14:textId="5BB5A7FB" w:rsidR="006A0E3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935" w:history="1">
            <w:r w:rsidR="006A0E3A" w:rsidRPr="006D7CDF">
              <w:rPr>
                <w:rStyle w:val="Hyperlink"/>
                <w:noProof/>
                <w:lang w:val="en-US"/>
              </w:rPr>
              <w:t>Data Preprocessing</w:t>
            </w:r>
            <w:r w:rsidR="006A0E3A">
              <w:rPr>
                <w:noProof/>
                <w:webHidden/>
              </w:rPr>
              <w:tab/>
            </w:r>
            <w:r w:rsidR="006A0E3A">
              <w:rPr>
                <w:noProof/>
                <w:webHidden/>
              </w:rPr>
              <w:fldChar w:fldCharType="begin"/>
            </w:r>
            <w:r w:rsidR="006A0E3A">
              <w:rPr>
                <w:noProof/>
                <w:webHidden/>
              </w:rPr>
              <w:instrText xml:space="preserve"> PAGEREF _Toc138881935 \h </w:instrText>
            </w:r>
            <w:r w:rsidR="006A0E3A">
              <w:rPr>
                <w:noProof/>
                <w:webHidden/>
              </w:rPr>
            </w:r>
            <w:r w:rsidR="006A0E3A">
              <w:rPr>
                <w:noProof/>
                <w:webHidden/>
              </w:rPr>
              <w:fldChar w:fldCharType="separate"/>
            </w:r>
            <w:r w:rsidR="006A0E3A">
              <w:rPr>
                <w:noProof/>
                <w:webHidden/>
              </w:rPr>
              <w:t>7</w:t>
            </w:r>
            <w:r w:rsidR="006A0E3A">
              <w:rPr>
                <w:noProof/>
                <w:webHidden/>
              </w:rPr>
              <w:fldChar w:fldCharType="end"/>
            </w:r>
          </w:hyperlink>
        </w:p>
        <w:p w14:paraId="2B724FD0" w14:textId="34B546C9" w:rsidR="006A0E3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936" w:history="1">
            <w:r w:rsidR="006A0E3A" w:rsidRPr="006D7CDF">
              <w:rPr>
                <w:rStyle w:val="Hyperlink"/>
                <w:noProof/>
                <w:lang w:val="en-US"/>
              </w:rPr>
              <w:t>Weight Initialization</w:t>
            </w:r>
            <w:r w:rsidR="006A0E3A">
              <w:rPr>
                <w:noProof/>
                <w:webHidden/>
              </w:rPr>
              <w:tab/>
            </w:r>
            <w:r w:rsidR="006A0E3A">
              <w:rPr>
                <w:noProof/>
                <w:webHidden/>
              </w:rPr>
              <w:fldChar w:fldCharType="begin"/>
            </w:r>
            <w:r w:rsidR="006A0E3A">
              <w:rPr>
                <w:noProof/>
                <w:webHidden/>
              </w:rPr>
              <w:instrText xml:space="preserve"> PAGEREF _Toc138881936 \h </w:instrText>
            </w:r>
            <w:r w:rsidR="006A0E3A">
              <w:rPr>
                <w:noProof/>
                <w:webHidden/>
              </w:rPr>
            </w:r>
            <w:r w:rsidR="006A0E3A">
              <w:rPr>
                <w:noProof/>
                <w:webHidden/>
              </w:rPr>
              <w:fldChar w:fldCharType="separate"/>
            </w:r>
            <w:r w:rsidR="006A0E3A">
              <w:rPr>
                <w:noProof/>
                <w:webHidden/>
              </w:rPr>
              <w:t>9</w:t>
            </w:r>
            <w:r w:rsidR="006A0E3A">
              <w:rPr>
                <w:noProof/>
                <w:webHidden/>
              </w:rPr>
              <w:fldChar w:fldCharType="end"/>
            </w:r>
          </w:hyperlink>
        </w:p>
        <w:p w14:paraId="5B6C9F4D" w14:textId="4CDAE93D"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37" w:history="1">
            <w:r w:rsidR="006A0E3A" w:rsidRPr="006D7CDF">
              <w:rPr>
                <w:rStyle w:val="Hyperlink"/>
                <w:noProof/>
              </w:rPr>
              <w:t>Residual Networks</w:t>
            </w:r>
            <w:r w:rsidR="006A0E3A">
              <w:rPr>
                <w:noProof/>
                <w:webHidden/>
              </w:rPr>
              <w:tab/>
            </w:r>
            <w:r w:rsidR="006A0E3A">
              <w:rPr>
                <w:noProof/>
                <w:webHidden/>
              </w:rPr>
              <w:fldChar w:fldCharType="begin"/>
            </w:r>
            <w:r w:rsidR="006A0E3A">
              <w:rPr>
                <w:noProof/>
                <w:webHidden/>
              </w:rPr>
              <w:instrText xml:space="preserve"> PAGEREF _Toc138881937 \h </w:instrText>
            </w:r>
            <w:r w:rsidR="006A0E3A">
              <w:rPr>
                <w:noProof/>
                <w:webHidden/>
              </w:rPr>
            </w:r>
            <w:r w:rsidR="006A0E3A">
              <w:rPr>
                <w:noProof/>
                <w:webHidden/>
              </w:rPr>
              <w:fldChar w:fldCharType="separate"/>
            </w:r>
            <w:r w:rsidR="006A0E3A">
              <w:rPr>
                <w:noProof/>
                <w:webHidden/>
              </w:rPr>
              <w:t>12</w:t>
            </w:r>
            <w:r w:rsidR="006A0E3A">
              <w:rPr>
                <w:noProof/>
                <w:webHidden/>
              </w:rPr>
              <w:fldChar w:fldCharType="end"/>
            </w:r>
          </w:hyperlink>
        </w:p>
        <w:p w14:paraId="71282469" w14:textId="0302E468" w:rsidR="006A0E3A"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938" w:history="1">
            <w:r w:rsidR="006A0E3A" w:rsidRPr="006D7CDF">
              <w:rPr>
                <w:rStyle w:val="Hyperlink"/>
                <w:noProof/>
              </w:rPr>
              <w:t>Regularization</w:t>
            </w:r>
            <w:r w:rsidR="006A0E3A">
              <w:rPr>
                <w:noProof/>
                <w:webHidden/>
              </w:rPr>
              <w:tab/>
            </w:r>
            <w:r w:rsidR="006A0E3A">
              <w:rPr>
                <w:noProof/>
                <w:webHidden/>
              </w:rPr>
              <w:fldChar w:fldCharType="begin"/>
            </w:r>
            <w:r w:rsidR="006A0E3A">
              <w:rPr>
                <w:noProof/>
                <w:webHidden/>
              </w:rPr>
              <w:instrText xml:space="preserve"> PAGEREF _Toc138881938 \h </w:instrText>
            </w:r>
            <w:r w:rsidR="006A0E3A">
              <w:rPr>
                <w:noProof/>
                <w:webHidden/>
              </w:rPr>
            </w:r>
            <w:r w:rsidR="006A0E3A">
              <w:rPr>
                <w:noProof/>
                <w:webHidden/>
              </w:rPr>
              <w:fldChar w:fldCharType="separate"/>
            </w:r>
            <w:r w:rsidR="006A0E3A">
              <w:rPr>
                <w:noProof/>
                <w:webHidden/>
              </w:rPr>
              <w:t>13</w:t>
            </w:r>
            <w:r w:rsidR="006A0E3A">
              <w:rPr>
                <w:noProof/>
                <w:webHidden/>
              </w:rPr>
              <w:fldChar w:fldCharType="end"/>
            </w:r>
          </w:hyperlink>
        </w:p>
        <w:p w14:paraId="2C09CF60" w14:textId="4558C14B"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39" w:history="1">
            <w:r w:rsidR="006A0E3A" w:rsidRPr="006D7CDF">
              <w:rPr>
                <w:rStyle w:val="Hyperlink"/>
                <w:noProof/>
              </w:rPr>
              <w:t>Dropout</w:t>
            </w:r>
            <w:r w:rsidR="006A0E3A">
              <w:rPr>
                <w:noProof/>
                <w:webHidden/>
              </w:rPr>
              <w:tab/>
            </w:r>
            <w:r w:rsidR="006A0E3A">
              <w:rPr>
                <w:noProof/>
                <w:webHidden/>
              </w:rPr>
              <w:fldChar w:fldCharType="begin"/>
            </w:r>
            <w:r w:rsidR="006A0E3A">
              <w:rPr>
                <w:noProof/>
                <w:webHidden/>
              </w:rPr>
              <w:instrText xml:space="preserve"> PAGEREF _Toc138881939 \h </w:instrText>
            </w:r>
            <w:r w:rsidR="006A0E3A">
              <w:rPr>
                <w:noProof/>
                <w:webHidden/>
              </w:rPr>
            </w:r>
            <w:r w:rsidR="006A0E3A">
              <w:rPr>
                <w:noProof/>
                <w:webHidden/>
              </w:rPr>
              <w:fldChar w:fldCharType="separate"/>
            </w:r>
            <w:r w:rsidR="006A0E3A">
              <w:rPr>
                <w:noProof/>
                <w:webHidden/>
              </w:rPr>
              <w:t>13</w:t>
            </w:r>
            <w:r w:rsidR="006A0E3A">
              <w:rPr>
                <w:noProof/>
                <w:webHidden/>
              </w:rPr>
              <w:fldChar w:fldCharType="end"/>
            </w:r>
          </w:hyperlink>
        </w:p>
        <w:p w14:paraId="0F6559D7" w14:textId="7F91F436"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40" w:history="1">
            <w:r w:rsidR="006A0E3A" w:rsidRPr="006D7CDF">
              <w:rPr>
                <w:rStyle w:val="Hyperlink"/>
                <w:noProof/>
              </w:rPr>
              <w:t>Dropout During Testing</w:t>
            </w:r>
            <w:r w:rsidR="006A0E3A">
              <w:rPr>
                <w:noProof/>
                <w:webHidden/>
              </w:rPr>
              <w:tab/>
            </w:r>
            <w:r w:rsidR="006A0E3A">
              <w:rPr>
                <w:noProof/>
                <w:webHidden/>
              </w:rPr>
              <w:fldChar w:fldCharType="begin"/>
            </w:r>
            <w:r w:rsidR="006A0E3A">
              <w:rPr>
                <w:noProof/>
                <w:webHidden/>
              </w:rPr>
              <w:instrText xml:space="preserve"> PAGEREF _Toc138881940 \h </w:instrText>
            </w:r>
            <w:r w:rsidR="006A0E3A">
              <w:rPr>
                <w:noProof/>
                <w:webHidden/>
              </w:rPr>
            </w:r>
            <w:r w:rsidR="006A0E3A">
              <w:rPr>
                <w:noProof/>
                <w:webHidden/>
              </w:rPr>
              <w:fldChar w:fldCharType="separate"/>
            </w:r>
            <w:r w:rsidR="006A0E3A">
              <w:rPr>
                <w:noProof/>
                <w:webHidden/>
              </w:rPr>
              <w:t>15</w:t>
            </w:r>
            <w:r w:rsidR="006A0E3A">
              <w:rPr>
                <w:noProof/>
                <w:webHidden/>
              </w:rPr>
              <w:fldChar w:fldCharType="end"/>
            </w:r>
          </w:hyperlink>
        </w:p>
        <w:p w14:paraId="3E3436EA" w14:textId="08F3C4F0"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41" w:history="1">
            <w:r w:rsidR="006A0E3A" w:rsidRPr="006D7CDF">
              <w:rPr>
                <w:rStyle w:val="Hyperlink"/>
                <w:noProof/>
              </w:rPr>
              <w:t>Dropout Architectures</w:t>
            </w:r>
            <w:r w:rsidR="006A0E3A">
              <w:rPr>
                <w:noProof/>
                <w:webHidden/>
              </w:rPr>
              <w:tab/>
            </w:r>
            <w:r w:rsidR="006A0E3A">
              <w:rPr>
                <w:noProof/>
                <w:webHidden/>
              </w:rPr>
              <w:fldChar w:fldCharType="begin"/>
            </w:r>
            <w:r w:rsidR="006A0E3A">
              <w:rPr>
                <w:noProof/>
                <w:webHidden/>
              </w:rPr>
              <w:instrText xml:space="preserve"> PAGEREF _Toc138881941 \h </w:instrText>
            </w:r>
            <w:r w:rsidR="006A0E3A">
              <w:rPr>
                <w:noProof/>
                <w:webHidden/>
              </w:rPr>
            </w:r>
            <w:r w:rsidR="006A0E3A">
              <w:rPr>
                <w:noProof/>
                <w:webHidden/>
              </w:rPr>
              <w:fldChar w:fldCharType="separate"/>
            </w:r>
            <w:r w:rsidR="006A0E3A">
              <w:rPr>
                <w:noProof/>
                <w:webHidden/>
              </w:rPr>
              <w:t>17</w:t>
            </w:r>
            <w:r w:rsidR="006A0E3A">
              <w:rPr>
                <w:noProof/>
                <w:webHidden/>
              </w:rPr>
              <w:fldChar w:fldCharType="end"/>
            </w:r>
          </w:hyperlink>
        </w:p>
        <w:p w14:paraId="742B967B" w14:textId="70768DEF"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42" w:history="1">
            <w:r w:rsidR="006A0E3A" w:rsidRPr="006D7CDF">
              <w:rPr>
                <w:rStyle w:val="Hyperlink"/>
                <w:noProof/>
              </w:rPr>
              <w:t>Data Augmentation</w:t>
            </w:r>
            <w:r w:rsidR="006A0E3A">
              <w:rPr>
                <w:noProof/>
                <w:webHidden/>
              </w:rPr>
              <w:tab/>
            </w:r>
            <w:r w:rsidR="006A0E3A">
              <w:rPr>
                <w:noProof/>
                <w:webHidden/>
              </w:rPr>
              <w:fldChar w:fldCharType="begin"/>
            </w:r>
            <w:r w:rsidR="006A0E3A">
              <w:rPr>
                <w:noProof/>
                <w:webHidden/>
              </w:rPr>
              <w:instrText xml:space="preserve"> PAGEREF _Toc138881942 \h </w:instrText>
            </w:r>
            <w:r w:rsidR="006A0E3A">
              <w:rPr>
                <w:noProof/>
                <w:webHidden/>
              </w:rPr>
            </w:r>
            <w:r w:rsidR="006A0E3A">
              <w:rPr>
                <w:noProof/>
                <w:webHidden/>
              </w:rPr>
              <w:fldChar w:fldCharType="separate"/>
            </w:r>
            <w:r w:rsidR="006A0E3A">
              <w:rPr>
                <w:noProof/>
                <w:webHidden/>
              </w:rPr>
              <w:t>18</w:t>
            </w:r>
            <w:r w:rsidR="006A0E3A">
              <w:rPr>
                <w:noProof/>
                <w:webHidden/>
              </w:rPr>
              <w:fldChar w:fldCharType="end"/>
            </w:r>
          </w:hyperlink>
        </w:p>
        <w:p w14:paraId="4738E6F7" w14:textId="417EDA65" w:rsidR="006A0E3A"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943" w:history="1">
            <w:r w:rsidR="006A0E3A" w:rsidRPr="006D7CDF">
              <w:rPr>
                <w:rStyle w:val="Hyperlink"/>
                <w:noProof/>
              </w:rPr>
              <w:t>Other Regularization Techniques</w:t>
            </w:r>
            <w:r w:rsidR="006A0E3A">
              <w:rPr>
                <w:noProof/>
                <w:webHidden/>
              </w:rPr>
              <w:tab/>
            </w:r>
            <w:r w:rsidR="006A0E3A">
              <w:rPr>
                <w:noProof/>
                <w:webHidden/>
              </w:rPr>
              <w:fldChar w:fldCharType="begin"/>
            </w:r>
            <w:r w:rsidR="006A0E3A">
              <w:rPr>
                <w:noProof/>
                <w:webHidden/>
              </w:rPr>
              <w:instrText xml:space="preserve"> PAGEREF _Toc138881943 \h </w:instrText>
            </w:r>
            <w:r w:rsidR="006A0E3A">
              <w:rPr>
                <w:noProof/>
                <w:webHidden/>
              </w:rPr>
            </w:r>
            <w:r w:rsidR="006A0E3A">
              <w:rPr>
                <w:noProof/>
                <w:webHidden/>
              </w:rPr>
              <w:fldChar w:fldCharType="separate"/>
            </w:r>
            <w:r w:rsidR="006A0E3A">
              <w:rPr>
                <w:noProof/>
                <w:webHidden/>
              </w:rPr>
              <w:t>19</w:t>
            </w:r>
            <w:r w:rsidR="006A0E3A">
              <w:rPr>
                <w:noProof/>
                <w:webHidden/>
              </w:rPr>
              <w:fldChar w:fldCharType="end"/>
            </w:r>
          </w:hyperlink>
        </w:p>
        <w:p w14:paraId="4DBA5D85" w14:textId="5A03D6B1" w:rsidR="006A0E3A" w:rsidRDefault="006A0E3A">
          <w:r>
            <w:rPr>
              <w:b/>
              <w:bCs/>
              <w:noProof/>
            </w:rPr>
            <w:fldChar w:fldCharType="end"/>
          </w:r>
        </w:p>
      </w:sdtContent>
    </w:sdt>
    <w:p w14:paraId="2B80667F" w14:textId="7D389F9C" w:rsidR="00F50B90" w:rsidRDefault="00F50B90" w:rsidP="00F50B90">
      <w:pPr>
        <w:pStyle w:val="Heading2"/>
        <w:rPr>
          <w:lang w:val="en-US"/>
        </w:rPr>
      </w:pPr>
      <w:bookmarkStart w:id="0" w:name="_Toc138881931"/>
      <w:r>
        <w:rPr>
          <w:lang w:val="en-US"/>
        </w:rPr>
        <w:lastRenderedPageBreak/>
        <w:t>Activation Functions</w:t>
      </w:r>
      <w:bookmarkEnd w:id="0"/>
    </w:p>
    <w:p w14:paraId="1DB6978A" w14:textId="27E4E39A" w:rsidR="00F50B90" w:rsidRDefault="00F50B90" w:rsidP="00F50B90">
      <w:pPr>
        <w:rPr>
          <w:lang w:val="en-US"/>
        </w:rPr>
      </w:pPr>
      <w:r>
        <w:rPr>
          <w:lang w:val="en-US"/>
        </w:rPr>
        <w:t xml:space="preserve">We have previously studied </w:t>
      </w:r>
      <w:r w:rsidRPr="00150106">
        <w:rPr>
          <w:b/>
          <w:bCs/>
          <w:color w:val="79B8FF" w:themeColor="accent3"/>
          <w:lang w:val="en-US"/>
        </w:rPr>
        <w:t>activation functions</w:t>
      </w:r>
      <w:r>
        <w:rPr>
          <w:lang w:val="en-US"/>
        </w:rPr>
        <w:t xml:space="preserve"> and how they are used to introduced non-linearity into a network. There are several types of activation functions, and we will now be studied the benefits and drawbacks of a few of the common ones.</w:t>
      </w:r>
    </w:p>
    <w:p w14:paraId="742F8D2B" w14:textId="77777777" w:rsidR="00F50B90" w:rsidRDefault="00F50B90" w:rsidP="00F50B90">
      <w:pPr>
        <w:rPr>
          <w:lang w:val="en-US"/>
        </w:rPr>
      </w:pPr>
    </w:p>
    <w:p w14:paraId="59352C0F" w14:textId="4AE0895A" w:rsidR="00F50B90" w:rsidRDefault="00F50B90" w:rsidP="00F50B90">
      <w:pPr>
        <w:pStyle w:val="Heading3"/>
        <w:rPr>
          <w:lang w:val="en-US"/>
        </w:rPr>
      </w:pPr>
      <w:bookmarkStart w:id="1" w:name="_Toc138881932"/>
      <w:r>
        <w:rPr>
          <w:lang w:val="en-US"/>
        </w:rPr>
        <w:t>Sigmoid</w:t>
      </w:r>
      <w:bookmarkEnd w:id="1"/>
    </w:p>
    <w:p w14:paraId="398AF24A" w14:textId="19F71C76" w:rsidR="00F50B90" w:rsidRPr="00F50B90" w:rsidRDefault="00F50B90" w:rsidP="00F50B90">
      <w:pPr>
        <w:jc w:val="center"/>
        <w:rPr>
          <w:lang w:val="en-US"/>
        </w:rPr>
      </w:pPr>
      <w:r w:rsidRPr="00F50B90">
        <w:rPr>
          <w:noProof/>
          <w:lang w:val="en-US"/>
        </w:rPr>
        <w:drawing>
          <wp:inline distT="0" distB="0" distL="0" distR="0" wp14:anchorId="380B8979" wp14:editId="1662C947">
            <wp:extent cx="2110842" cy="1614668"/>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18093" cy="1620215"/>
                    </a:xfrm>
                    <a:prstGeom prst="rect">
                      <a:avLst/>
                    </a:prstGeom>
                  </pic:spPr>
                </pic:pic>
              </a:graphicData>
            </a:graphic>
          </wp:inline>
        </w:drawing>
      </w:r>
    </w:p>
    <w:p w14:paraId="2126BC9E" w14:textId="515A44A1" w:rsidR="00F50B90" w:rsidRPr="00F50B90" w:rsidRDefault="00F50B90" w:rsidP="00F50B90">
      <w:pPr>
        <w:rPr>
          <w:rFonts w:eastAsiaTheme="minorEastAsia"/>
          <w:lang w:val="en-US"/>
        </w:rPr>
      </w:pPr>
      <m:oMathPara>
        <m:oMathParaPr>
          <m:jc m:val="left"/>
        </m:oMathParaPr>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=1/</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oMath>
      </m:oMathPara>
    </w:p>
    <w:p w14:paraId="122E8078" w14:textId="608A198E" w:rsidR="00F50B90" w:rsidRDefault="00F50B90" w:rsidP="00F50B90">
      <w:pPr>
        <w:rPr>
          <w:rFonts w:eastAsiaTheme="minorEastAsia"/>
          <w:lang w:val="en-US"/>
        </w:rPr>
      </w:pPr>
      <w:r>
        <w:rPr>
          <w:rFonts w:eastAsiaTheme="minorEastAsia"/>
          <w:lang w:val="en-US"/>
        </w:rPr>
        <w:t xml:space="preserve">The </w:t>
      </w:r>
      <w:r w:rsidRPr="00150106">
        <w:rPr>
          <w:rFonts w:eastAsiaTheme="minorEastAsia"/>
          <w:b/>
          <w:bCs/>
          <w:color w:val="79B8FF" w:themeColor="accent3"/>
          <w:lang w:val="en-US"/>
        </w:rPr>
        <w:t>sigmoid</w:t>
      </w:r>
      <w:r>
        <w:rPr>
          <w:rFonts w:eastAsiaTheme="minorEastAsia"/>
          <w:lang w:val="en-US"/>
        </w:rPr>
        <w:t xml:space="preserve"> activation function has been historically popular due to its interpretation as a probability, i.e., the probability of a neuron being ‘on’. However, it has three issues:</w:t>
      </w:r>
    </w:p>
    <w:p w14:paraId="72F1FB3C" w14:textId="303CA34E" w:rsidR="00F50B90" w:rsidRPr="00F50B90" w:rsidRDefault="00F50B90" w:rsidP="00F50B90">
      <w:pPr>
        <w:pStyle w:val="ListParagraph"/>
        <w:numPr>
          <w:ilvl w:val="0"/>
          <w:numId w:val="11"/>
        </w:numPr>
        <w:rPr>
          <w:lang w:val="en-US"/>
        </w:rPr>
      </w:pPr>
      <w:r>
        <w:rPr>
          <w:lang w:val="en-US"/>
        </w:rPr>
        <w:t xml:space="preserve">The first issue is the most major one. For very high or very low values of </w:t>
      </w:r>
      <m:oMath>
        <m:r>
          <w:rPr>
            <w:rFonts w:ascii="Cambria Math" w:hAnsi="Cambria Math"/>
            <w:lang w:val="en-US"/>
          </w:rPr>
          <m:t>x</m:t>
        </m:r>
      </m:oMath>
      <w:r>
        <w:rPr>
          <w:rFonts w:eastAsiaTheme="minorEastAsia"/>
          <w:lang w:val="en-US"/>
        </w:rPr>
        <w:t xml:space="preserve">, the output becomes </w:t>
      </w:r>
      <w:r w:rsidRPr="00150106">
        <w:rPr>
          <w:rFonts w:eastAsiaTheme="minorEastAsia"/>
          <w:b/>
          <w:bCs/>
          <w:color w:val="79B8FF" w:themeColor="accent3"/>
          <w:lang w:val="en-US"/>
        </w:rPr>
        <w:t>saturated</w:t>
      </w:r>
      <w:r>
        <w:rPr>
          <w:rFonts w:eastAsiaTheme="minorEastAsia"/>
          <w:lang w:val="en-US"/>
        </w:rPr>
        <w:t>. This ‘kills’ the gradient in that it becomes meaningless.</w:t>
      </w:r>
    </w:p>
    <w:p w14:paraId="5729F45D" w14:textId="77777777" w:rsidR="00F50B90" w:rsidRPr="00F50B90" w:rsidRDefault="00F50B90" w:rsidP="00F50B90">
      <w:pPr>
        <w:pStyle w:val="ListParagraph"/>
        <w:rPr>
          <w:lang w:val="en-US"/>
        </w:rPr>
      </w:pPr>
    </w:p>
    <w:p w14:paraId="574A5A15" w14:textId="6FABF2F3" w:rsidR="00F50B90" w:rsidRPr="00F50B90" w:rsidRDefault="00F50B90" w:rsidP="00F50B90">
      <w:pPr>
        <w:pStyle w:val="ListParagraph"/>
        <w:numPr>
          <w:ilvl w:val="0"/>
          <w:numId w:val="11"/>
        </w:numPr>
        <w:rPr>
          <w:lang w:val="en-US"/>
        </w:rPr>
      </w:pPr>
      <w:r>
        <w:rPr>
          <w:rFonts w:eastAsiaTheme="minorEastAsia"/>
          <w:lang w:val="en-US"/>
        </w:rPr>
        <w:t xml:space="preserve">The outputs are </w:t>
      </w:r>
      <w:r w:rsidRPr="00150106">
        <w:rPr>
          <w:rFonts w:eastAsiaTheme="minorEastAsia"/>
          <w:b/>
          <w:bCs/>
          <w:color w:val="79B8FF" w:themeColor="accent3"/>
          <w:lang w:val="en-US"/>
        </w:rPr>
        <w:t>not zero-centered</w:t>
      </w:r>
      <w:r>
        <w:rPr>
          <w:rFonts w:eastAsiaTheme="minorEastAsia"/>
          <w:lang w:val="en-US"/>
        </w:rPr>
        <w:t xml:space="preserve">. For the case of sigmoid, this means we can never have a </w:t>
      </w:r>
      <w:r w:rsidRPr="00150106">
        <w:rPr>
          <w:rFonts w:eastAsiaTheme="minorEastAsia"/>
          <w:b/>
          <w:bCs/>
          <w:color w:val="79B8FF" w:themeColor="accent3"/>
          <w:lang w:val="en-US"/>
        </w:rPr>
        <w:t>negative output</w:t>
      </w:r>
      <w:r>
        <w:rPr>
          <w:rFonts w:eastAsiaTheme="minorEastAsia"/>
          <w:lang w:val="en-US"/>
        </w:rPr>
        <w:t>.</w:t>
      </w:r>
    </w:p>
    <w:p w14:paraId="7FB0620B" w14:textId="0C76057E" w:rsidR="00F50B90" w:rsidRDefault="00F50B90" w:rsidP="00F50B90">
      <w:pPr>
        <w:pStyle w:val="ListParagraph"/>
        <w:jc w:val="center"/>
        <w:rPr>
          <w:lang w:val="en-US"/>
        </w:rPr>
      </w:pPr>
      <w:r w:rsidRPr="00F50B90">
        <w:rPr>
          <w:noProof/>
          <w:lang w:val="en-US"/>
        </w:rPr>
        <w:lastRenderedPageBreak/>
        <w:drawing>
          <wp:inline distT="0" distB="0" distL="0" distR="0" wp14:anchorId="26BD65E0" wp14:editId="1D9A1276">
            <wp:extent cx="1863904" cy="219919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69352" cy="2205617"/>
                    </a:xfrm>
                    <a:prstGeom prst="rect">
                      <a:avLst/>
                    </a:prstGeom>
                  </pic:spPr>
                </pic:pic>
              </a:graphicData>
            </a:graphic>
          </wp:inline>
        </w:drawing>
      </w:r>
    </w:p>
    <w:p w14:paraId="10641649" w14:textId="77777777" w:rsidR="00F50B90" w:rsidRDefault="00F50B90" w:rsidP="00F50B90">
      <w:pPr>
        <w:pStyle w:val="ListParagraph"/>
        <w:rPr>
          <w:lang w:val="en-US"/>
        </w:rPr>
      </w:pPr>
      <w:r>
        <w:rPr>
          <w:lang w:val="en-US"/>
        </w:rPr>
        <w:t xml:space="preserve">The graph above has a 2D vector, so we should be getting gradients in four possible directions. However, since the sigmoid activation does not allow for negative values, we become limited to just two directions: the case where both gradients are positive and the case where both gradients are negative. The only way for the gradient to move in the required direction is to use an awkward zig-zag motion. </w:t>
      </w:r>
      <w:r w:rsidRPr="00F50B90">
        <w:rPr>
          <w:lang w:val="en-US"/>
        </w:rPr>
        <w:t>Th</w:t>
      </w:r>
      <w:r>
        <w:rPr>
          <w:lang w:val="en-US"/>
        </w:rPr>
        <w:t xml:space="preserve">e diagonal direction would require </w:t>
      </w:r>
      <w:r w:rsidRPr="00F50B90">
        <w:rPr>
          <w:lang w:val="en-US"/>
        </w:rPr>
        <w:t>one of the gradients to be positive while the other is negative</w:t>
      </w:r>
      <w:r>
        <w:rPr>
          <w:lang w:val="en-US"/>
        </w:rPr>
        <w:t>, which it cannot achieve</w:t>
      </w:r>
      <w:r w:rsidRPr="00F50B90">
        <w:rPr>
          <w:lang w:val="en-US"/>
        </w:rPr>
        <w:t>.</w:t>
      </w:r>
    </w:p>
    <w:p w14:paraId="20B4D1FC" w14:textId="77777777" w:rsidR="00F50B90" w:rsidRDefault="00F50B90" w:rsidP="00F50B90">
      <w:pPr>
        <w:pStyle w:val="ListParagraph"/>
        <w:rPr>
          <w:lang w:val="en-US"/>
        </w:rPr>
      </w:pPr>
    </w:p>
    <w:p w14:paraId="53B11F4D" w14:textId="6AB79AA6" w:rsidR="00F50B90" w:rsidRPr="00F50B90" w:rsidRDefault="00F50B90" w:rsidP="00F50B90">
      <w:pPr>
        <w:pStyle w:val="ListParagraph"/>
        <w:rPr>
          <w:lang w:val="en-US"/>
        </w:rPr>
      </w:pPr>
      <w:r w:rsidRPr="00F50B90">
        <w:rPr>
          <w:lang w:val="en-US"/>
        </w:rPr>
        <w:t xml:space="preserve">This issue can be somewhat mitigated by the use of </w:t>
      </w:r>
      <w:proofErr w:type="gramStart"/>
      <w:r w:rsidRPr="00150106">
        <w:rPr>
          <w:b/>
          <w:bCs/>
          <w:color w:val="79B8FF" w:themeColor="accent3"/>
          <w:lang w:val="en-US"/>
        </w:rPr>
        <w:t>mini-batches</w:t>
      </w:r>
      <w:proofErr w:type="gramEnd"/>
      <w:r w:rsidRPr="00F50B90">
        <w:rPr>
          <w:lang w:val="en-US"/>
        </w:rPr>
        <w:t>. Suppose we have four inputs, two of which has positive gradients and two of which have negative gradients. The gradient update would depend on the average values of each of the two gradients across the four inputs, which has the possibility of being a combination of a positive and a negative value. As such, the issue of sigmoid being unable to produce negative values is a relatively minor one.</w:t>
      </w:r>
    </w:p>
    <w:p w14:paraId="550E73B8" w14:textId="77777777" w:rsidR="00F50B90" w:rsidRDefault="00F50B90" w:rsidP="00F50B90">
      <w:pPr>
        <w:pStyle w:val="ListParagraph"/>
        <w:rPr>
          <w:lang w:val="en-US"/>
        </w:rPr>
      </w:pPr>
    </w:p>
    <w:p w14:paraId="62FF278B" w14:textId="5D9D0C30" w:rsidR="00F50B90" w:rsidRDefault="00F50B90" w:rsidP="00F50B90">
      <w:pPr>
        <w:pStyle w:val="ListParagraph"/>
        <w:numPr>
          <w:ilvl w:val="0"/>
          <w:numId w:val="11"/>
        </w:numPr>
        <w:rPr>
          <w:lang w:val="en-US"/>
        </w:rPr>
      </w:pPr>
      <w:r>
        <w:rPr>
          <w:lang w:val="en-US"/>
        </w:rPr>
        <w:t xml:space="preserve">The third issue is that the </w:t>
      </w:r>
      <w:r w:rsidRPr="00150106">
        <w:rPr>
          <w:b/>
          <w:bCs/>
          <w:color w:val="79B8FF" w:themeColor="accent3"/>
          <w:lang w:val="en-US"/>
        </w:rPr>
        <w:t>exp</w:t>
      </w:r>
      <w:r>
        <w:rPr>
          <w:lang w:val="en-US"/>
        </w:rPr>
        <w:t xml:space="preserve"> function is computationally expensive to use.</w:t>
      </w:r>
    </w:p>
    <w:p w14:paraId="38151E25" w14:textId="77777777" w:rsidR="00F50B90" w:rsidRDefault="00F50B90" w:rsidP="00F50B90">
      <w:pPr>
        <w:rPr>
          <w:lang w:val="en-US"/>
        </w:rPr>
      </w:pPr>
    </w:p>
    <w:p w14:paraId="23F55816" w14:textId="37F1DBE6" w:rsidR="00F50B90" w:rsidRDefault="00F50B90" w:rsidP="00F50B90">
      <w:pPr>
        <w:pStyle w:val="Heading3"/>
        <w:rPr>
          <w:lang w:val="en-US"/>
        </w:rPr>
      </w:pPr>
      <w:bookmarkStart w:id="2" w:name="_Toc138881933"/>
      <w:r>
        <w:rPr>
          <w:lang w:val="en-US"/>
        </w:rPr>
        <w:lastRenderedPageBreak/>
        <w:t>Hyperbolic Tangent</w:t>
      </w:r>
      <w:bookmarkEnd w:id="2"/>
    </w:p>
    <w:p w14:paraId="5E0F4097" w14:textId="3A14B367" w:rsidR="00F50B90" w:rsidRDefault="00F50B90" w:rsidP="00F50B90">
      <w:pPr>
        <w:jc w:val="center"/>
        <w:rPr>
          <w:lang w:val="en-US"/>
        </w:rPr>
      </w:pPr>
      <w:r w:rsidRPr="00F50B90">
        <w:rPr>
          <w:noProof/>
          <w:lang w:val="en-US"/>
        </w:rPr>
        <w:drawing>
          <wp:inline distT="0" distB="0" distL="0" distR="0" wp14:anchorId="47334B2A" wp14:editId="20569262">
            <wp:extent cx="2551403" cy="1961909"/>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6638" cy="1965935"/>
                    </a:xfrm>
                    <a:prstGeom prst="rect">
                      <a:avLst/>
                    </a:prstGeom>
                  </pic:spPr>
                </pic:pic>
              </a:graphicData>
            </a:graphic>
          </wp:inline>
        </w:drawing>
      </w:r>
    </w:p>
    <w:p w14:paraId="443A5E9D" w14:textId="564B3287" w:rsidR="00F50B90" w:rsidRPr="00F50B90" w:rsidRDefault="00000000" w:rsidP="00F50B90">
      <w:pPr>
        <w:rPr>
          <w:rFonts w:eastAsiaTheme="minorEastAsia"/>
          <w:lang w:val="en-US"/>
        </w:rPr>
      </w:pPr>
      <m:oMathPara>
        <m:oMathParaPr>
          <m:jc m:val="left"/>
        </m:oMathParaPr>
        <m:oMath>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r>
                    <w:rPr>
                      <w:rFonts w:ascii="Cambria Math" w:hAnsi="Cambria Math"/>
                      <w:lang w:val="en-US"/>
                    </w:rPr>
                    <m:t>x</m:t>
                  </m:r>
                </m:e>
              </m:d>
            </m:e>
          </m:func>
        </m:oMath>
      </m:oMathPara>
    </w:p>
    <w:p w14:paraId="6B4BFC97" w14:textId="38A119AD" w:rsidR="00F50B90" w:rsidRPr="00F50B90" w:rsidRDefault="00F50B90" w:rsidP="00F50B90">
      <w:pPr>
        <w:rPr>
          <w:rFonts w:eastAsiaTheme="minorEastAsia"/>
          <w:lang w:val="en-US"/>
        </w:rPr>
      </w:pPr>
      <w:r>
        <w:rPr>
          <w:rFonts w:eastAsiaTheme="minorEastAsia"/>
          <w:lang w:val="en-US"/>
        </w:rPr>
        <w:t xml:space="preserve">The </w:t>
      </w:r>
      <w:r w:rsidRPr="00150106">
        <w:rPr>
          <w:rFonts w:eastAsiaTheme="minorEastAsia"/>
          <w:b/>
          <w:bCs/>
          <w:color w:val="79B8FF" w:themeColor="accent3"/>
          <w:lang w:val="en-US"/>
        </w:rPr>
        <w:t>hyperbolic tangent</w:t>
      </w:r>
      <w:r>
        <w:rPr>
          <w:rFonts w:eastAsiaTheme="minorEastAsia"/>
          <w:lang w:val="en-US"/>
        </w:rPr>
        <w:t xml:space="preserve"> activation function is </w:t>
      </w:r>
      <w:proofErr w:type="gramStart"/>
      <w:r>
        <w:rPr>
          <w:rFonts w:eastAsiaTheme="minorEastAsia"/>
          <w:lang w:val="en-US"/>
        </w:rPr>
        <w:t>similar to</w:t>
      </w:r>
      <w:proofErr w:type="gramEnd"/>
      <w:r>
        <w:rPr>
          <w:rFonts w:eastAsiaTheme="minorEastAsia"/>
          <w:lang w:val="en-US"/>
        </w:rPr>
        <w:t xml:space="preserve"> the sigmoid function. It is </w:t>
      </w:r>
      <w:r w:rsidRPr="00150106">
        <w:rPr>
          <w:rFonts w:eastAsiaTheme="minorEastAsia"/>
          <w:b/>
          <w:bCs/>
          <w:color w:val="79B8FF" w:themeColor="accent3"/>
          <w:lang w:val="en-US"/>
        </w:rPr>
        <w:t>zero-centered</w:t>
      </w:r>
      <w:r>
        <w:rPr>
          <w:rFonts w:eastAsiaTheme="minorEastAsia"/>
          <w:lang w:val="en-US"/>
        </w:rPr>
        <w:t xml:space="preserve">, so it solves the issues that sigmoid has with being unable to update gradients in any direction, but the issue of </w:t>
      </w:r>
      <w:r w:rsidRPr="00150106">
        <w:rPr>
          <w:rFonts w:eastAsiaTheme="minorEastAsia"/>
          <w:b/>
          <w:bCs/>
          <w:color w:val="79B8FF" w:themeColor="accent3"/>
          <w:lang w:val="en-US"/>
        </w:rPr>
        <w:t>saturated outputs</w:t>
      </w:r>
      <w:r>
        <w:rPr>
          <w:rFonts w:eastAsiaTheme="minorEastAsia"/>
          <w:lang w:val="en-US"/>
        </w:rPr>
        <w:t xml:space="preserve"> </w:t>
      </w:r>
      <w:proofErr w:type="gramStart"/>
      <w:r>
        <w:rPr>
          <w:rFonts w:eastAsiaTheme="minorEastAsia"/>
          <w:lang w:val="en-US"/>
        </w:rPr>
        <w:t>still remains</w:t>
      </w:r>
      <w:proofErr w:type="gramEnd"/>
      <w:r>
        <w:rPr>
          <w:rFonts w:eastAsiaTheme="minorEastAsia"/>
          <w:lang w:val="en-US"/>
        </w:rPr>
        <w:t xml:space="preserve">. Additionally, it also uses the </w:t>
      </w:r>
      <w:r w:rsidRPr="00150106">
        <w:rPr>
          <w:rFonts w:eastAsiaTheme="minorEastAsia"/>
          <w:b/>
          <w:bCs/>
          <w:color w:val="79B8FF" w:themeColor="accent3"/>
          <w:lang w:val="en-US"/>
        </w:rPr>
        <w:t>exp</w:t>
      </w:r>
      <w:r>
        <w:rPr>
          <w:rFonts w:eastAsiaTheme="minorEastAsia"/>
          <w:lang w:val="en-US"/>
        </w:rPr>
        <w:t xml:space="preserve"> function, making it equally computationally expensive.</w:t>
      </w:r>
    </w:p>
    <w:p w14:paraId="3EA1C521" w14:textId="77777777" w:rsidR="00F50B90" w:rsidRDefault="00F50B90" w:rsidP="00F50B90">
      <w:pPr>
        <w:rPr>
          <w:rFonts w:eastAsiaTheme="minorEastAsia"/>
          <w:lang w:val="en-US"/>
        </w:rPr>
      </w:pPr>
    </w:p>
    <w:p w14:paraId="2B2E8335" w14:textId="050AE010" w:rsidR="00F50B90" w:rsidRDefault="00F50B90" w:rsidP="00F50B90">
      <w:pPr>
        <w:pStyle w:val="Heading3"/>
        <w:rPr>
          <w:lang w:val="en-US"/>
        </w:rPr>
      </w:pPr>
      <w:bookmarkStart w:id="3" w:name="_Toc138881934"/>
      <w:r>
        <w:rPr>
          <w:lang w:val="en-US"/>
        </w:rPr>
        <w:t>Rectified Linear Unit</w:t>
      </w:r>
      <w:bookmarkEnd w:id="3"/>
    </w:p>
    <w:p w14:paraId="4CAF20F9" w14:textId="0ABCB4A8" w:rsidR="00F50B90" w:rsidRDefault="00F50B90" w:rsidP="00F50B90">
      <w:pPr>
        <w:jc w:val="center"/>
        <w:rPr>
          <w:lang w:val="en-US"/>
        </w:rPr>
      </w:pPr>
      <w:r w:rsidRPr="00F50B90">
        <w:rPr>
          <w:noProof/>
          <w:lang w:val="en-US"/>
        </w:rPr>
        <w:drawing>
          <wp:inline distT="0" distB="0" distL="0" distR="0" wp14:anchorId="046B45C9" wp14:editId="3D4BFE94">
            <wp:extent cx="2268249" cy="18866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3695" cy="1891204"/>
                    </a:xfrm>
                    <a:prstGeom prst="rect">
                      <a:avLst/>
                    </a:prstGeom>
                  </pic:spPr>
                </pic:pic>
              </a:graphicData>
            </a:graphic>
          </wp:inline>
        </w:drawing>
      </w:r>
    </w:p>
    <w:p w14:paraId="6845D766" w14:textId="3F0FC739" w:rsidR="00F50B90" w:rsidRPr="00F50B90" w:rsidRDefault="00F50B90" w:rsidP="00F50B90">
      <w:pPr>
        <w:rPr>
          <w:rFonts w:eastAsiaTheme="minorEastAsia"/>
          <w:lang w:val="en-US"/>
        </w:rPr>
      </w:pPr>
      <m:oMathPara>
        <m:oMathParaPr>
          <m:jc m:val="left"/>
        </m:oMathPara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oMath>
      </m:oMathPara>
    </w:p>
    <w:p w14:paraId="3B7113C0" w14:textId="7885B1C0" w:rsidR="00F50B90" w:rsidRDefault="00F50B90" w:rsidP="00F50B90">
      <w:pPr>
        <w:rPr>
          <w:rFonts w:eastAsiaTheme="minorEastAsia"/>
          <w:lang w:val="en-US"/>
        </w:rPr>
      </w:pPr>
      <w:r>
        <w:rPr>
          <w:rFonts w:eastAsiaTheme="minorEastAsia"/>
          <w:lang w:val="en-US"/>
        </w:rPr>
        <w:lastRenderedPageBreak/>
        <w:t xml:space="preserve">The Rectified Linear Unit, or </w:t>
      </w:r>
      <w:r w:rsidRPr="00150106">
        <w:rPr>
          <w:rFonts w:eastAsiaTheme="minorEastAsia"/>
          <w:b/>
          <w:bCs/>
          <w:color w:val="79B8FF" w:themeColor="accent3"/>
          <w:lang w:val="en-US"/>
        </w:rPr>
        <w:t>ReLU</w:t>
      </w:r>
      <w:r>
        <w:rPr>
          <w:rFonts w:eastAsiaTheme="minorEastAsia"/>
          <w:lang w:val="en-US"/>
        </w:rPr>
        <w:t xml:space="preserve">, activation function is possibly the </w:t>
      </w:r>
      <w:proofErr w:type="gramStart"/>
      <w:r>
        <w:rPr>
          <w:rFonts w:eastAsiaTheme="minorEastAsia"/>
          <w:lang w:val="en-US"/>
        </w:rPr>
        <w:t>most commonly used</w:t>
      </w:r>
      <w:proofErr w:type="gramEnd"/>
      <w:r>
        <w:rPr>
          <w:rFonts w:eastAsiaTheme="minorEastAsia"/>
          <w:lang w:val="en-US"/>
        </w:rPr>
        <w:t xml:space="preserve"> activation function due to the various benefits it provides. It does not saturate the output (at least not in the positive region), is very computationally </w:t>
      </w:r>
      <w:r w:rsidR="00FB55F7">
        <w:rPr>
          <w:rFonts w:eastAsiaTheme="minorEastAsia"/>
          <w:lang w:val="en-US"/>
        </w:rPr>
        <w:t>in</w:t>
      </w:r>
      <w:r>
        <w:rPr>
          <w:rFonts w:eastAsiaTheme="minorEastAsia"/>
          <w:lang w:val="en-US"/>
        </w:rPr>
        <w:t xml:space="preserve">expensive and has been shown to converge faster than either sigmoid or tanh. It is </w:t>
      </w:r>
      <w:r w:rsidRPr="00150106">
        <w:rPr>
          <w:rFonts w:eastAsiaTheme="minorEastAsia"/>
          <w:b/>
          <w:bCs/>
          <w:color w:val="79B8FF" w:themeColor="accent3"/>
          <w:lang w:val="en-US"/>
        </w:rPr>
        <w:t>not zero-centered</w:t>
      </w:r>
      <w:r>
        <w:rPr>
          <w:rFonts w:eastAsiaTheme="minorEastAsia"/>
          <w:lang w:val="en-US"/>
        </w:rPr>
        <w:t>, but the fact that it works well suggests that this is not a big issue.</w:t>
      </w:r>
    </w:p>
    <w:p w14:paraId="0ECC64B6" w14:textId="6884C834" w:rsidR="00F50B90" w:rsidRDefault="00F50B90" w:rsidP="00F50B90">
      <w:pPr>
        <w:rPr>
          <w:rFonts w:eastAsiaTheme="minorEastAsia"/>
        </w:rPr>
      </w:pPr>
      <w:r>
        <w:rPr>
          <w:rFonts w:eastAsiaTheme="minorEastAsia"/>
          <w:lang w:val="en-US"/>
        </w:rPr>
        <w:t xml:space="preserve">The problem with ReLU is that it does not produce any output for </w:t>
      </w:r>
      <m:oMath>
        <m:r>
          <w:rPr>
            <w:rFonts w:ascii="Cambria Math" w:eastAsiaTheme="minorEastAsia" w:hAnsi="Cambria Math"/>
            <w:lang w:val="en-US"/>
          </w:rPr>
          <m:t>x&lt;0</m:t>
        </m:r>
      </m:oMath>
      <w:r>
        <w:rPr>
          <w:rFonts w:eastAsiaTheme="minorEastAsia"/>
          <w:lang w:val="en-US"/>
        </w:rPr>
        <w:t xml:space="preserve">. If the entire dataset happens to have values of </w:t>
      </w:r>
      <m:oMath>
        <m:r>
          <w:rPr>
            <w:rFonts w:ascii="Cambria Math" w:eastAsiaTheme="minorEastAsia" w:hAnsi="Cambria Math"/>
            <w:lang w:val="en-US"/>
          </w:rPr>
          <m:t>x&lt;0</m:t>
        </m:r>
      </m:oMath>
      <w:r>
        <w:rPr>
          <w:rFonts w:eastAsiaTheme="minorEastAsia"/>
          <w:lang w:val="en-US"/>
        </w:rPr>
        <w:t xml:space="preserve">, then the network will never learn. This situation is called </w:t>
      </w:r>
      <w:r w:rsidRPr="00150106">
        <w:rPr>
          <w:rFonts w:eastAsiaTheme="minorEastAsia"/>
          <w:b/>
          <w:bCs/>
          <w:color w:val="79B8FF" w:themeColor="accent3"/>
          <w:lang w:val="en-US"/>
        </w:rPr>
        <w:t>dead ReLU</w:t>
      </w:r>
      <w:r>
        <w:rPr>
          <w:rFonts w:eastAsiaTheme="minorEastAsia"/>
          <w:lang w:val="en-US"/>
        </w:rPr>
        <w:t xml:space="preserve">. One trick that people have used to get around this is to add a slightly </w:t>
      </w:r>
      <w:r w:rsidRPr="00150106">
        <w:rPr>
          <w:rFonts w:eastAsiaTheme="minorEastAsia"/>
          <w:b/>
          <w:bCs/>
          <w:color w:val="79B8FF" w:themeColor="accent3"/>
          <w:lang w:val="en-US"/>
        </w:rPr>
        <w:t>positive bias</w:t>
      </w:r>
      <w:r>
        <w:t xml:space="preserve"> to the ReLU, preventing the final output from being </w:t>
      </w:r>
      <m:oMath>
        <m:r>
          <w:rPr>
            <w:rFonts w:ascii="Cambria Math" w:hAnsi="Cambria Math"/>
          </w:rPr>
          <m:t>0</m:t>
        </m:r>
      </m:oMath>
      <w:r>
        <w:rPr>
          <w:rFonts w:eastAsiaTheme="minorEastAsia"/>
        </w:rPr>
        <w:t>.</w:t>
      </w:r>
    </w:p>
    <w:p w14:paraId="1FF5D188" w14:textId="77777777" w:rsidR="00F50B90" w:rsidRDefault="00F50B90" w:rsidP="00F50B90">
      <w:pPr>
        <w:rPr>
          <w:rFonts w:eastAsiaTheme="minorEastAsia"/>
        </w:rPr>
      </w:pPr>
    </w:p>
    <w:p w14:paraId="11C45D08" w14:textId="16A56723" w:rsidR="00F50B90" w:rsidRDefault="00F50B90" w:rsidP="00F50B90">
      <w:pPr>
        <w:jc w:val="center"/>
        <w:rPr>
          <w:rFonts w:eastAsiaTheme="minorEastAsia"/>
        </w:rPr>
      </w:pPr>
      <w:r w:rsidRPr="00F50B90">
        <w:rPr>
          <w:rFonts w:eastAsiaTheme="minorEastAsia"/>
          <w:noProof/>
        </w:rPr>
        <w:drawing>
          <wp:inline distT="0" distB="0" distL="0" distR="0" wp14:anchorId="6272728B" wp14:editId="439542EB">
            <wp:extent cx="1948435" cy="1568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2893" cy="1571958"/>
                    </a:xfrm>
                    <a:prstGeom prst="rect">
                      <a:avLst/>
                    </a:prstGeom>
                  </pic:spPr>
                </pic:pic>
              </a:graphicData>
            </a:graphic>
          </wp:inline>
        </w:drawing>
      </w:r>
    </w:p>
    <w:p w14:paraId="54873579" w14:textId="3C01052B" w:rsidR="00F50B90" w:rsidRDefault="00F50B90" w:rsidP="00F50B90">
      <w:pPr>
        <w:rPr>
          <w:rFonts w:eastAsiaTheme="minorEastAsia"/>
        </w:rPr>
      </w:pPr>
      <w:r>
        <w:rPr>
          <w:rFonts w:eastAsiaTheme="minorEastAsia"/>
        </w:rPr>
        <w:t xml:space="preserve">There have been various variations of the ReLU activation function which attempt to solve its issues. One of the more famous variations is called </w:t>
      </w:r>
      <w:r w:rsidRPr="00150106">
        <w:rPr>
          <w:rFonts w:eastAsiaTheme="minorEastAsia"/>
          <w:b/>
          <w:bCs/>
          <w:color w:val="79B8FF" w:themeColor="accent3"/>
        </w:rPr>
        <w:t>Leaky ReLU</w:t>
      </w:r>
      <w:r>
        <w:rPr>
          <w:rFonts w:eastAsiaTheme="minorEastAsia"/>
        </w:rPr>
        <w:t xml:space="preserve">, where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0.01x,x</m:t>
                </m:r>
              </m:e>
            </m:d>
          </m:e>
        </m:func>
      </m:oMath>
      <w:r>
        <w:rPr>
          <w:rFonts w:eastAsiaTheme="minorEastAsia"/>
        </w:rPr>
        <w:t xml:space="preserve">. This solves the problem of the gradient dying for </w:t>
      </w:r>
      <m:oMath>
        <m:r>
          <w:rPr>
            <w:rFonts w:ascii="Cambria Math" w:eastAsiaTheme="minorEastAsia" w:hAnsi="Cambria Math"/>
          </w:rPr>
          <m:t>x&lt;0</m:t>
        </m:r>
      </m:oMath>
      <w:r>
        <w:rPr>
          <w:rFonts w:eastAsiaTheme="minorEastAsia"/>
        </w:rPr>
        <w:t>. Another variation make</w:t>
      </w:r>
      <w:r w:rsidR="00FB55F7">
        <w:rPr>
          <w:rFonts w:eastAsiaTheme="minorEastAsia"/>
        </w:rPr>
        <w:t>s</w:t>
      </w:r>
      <w:r>
        <w:rPr>
          <w:rFonts w:eastAsiaTheme="minorEastAsia"/>
        </w:rPr>
        <w:t xml:space="preserve"> the multiplier a </w:t>
      </w:r>
      <w:r w:rsidRPr="00150106">
        <w:rPr>
          <w:rFonts w:eastAsiaTheme="minorEastAsia"/>
          <w:b/>
          <w:bCs/>
          <w:color w:val="79B8FF" w:themeColor="accent3"/>
        </w:rPr>
        <w:t>learnable parameter</w:t>
      </w:r>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αx,x</m:t>
                </m:r>
              </m:e>
            </m:d>
          </m:e>
        </m:func>
      </m:oMath>
      <w:r>
        <w:rPr>
          <w:rFonts w:eastAsiaTheme="minorEastAsia"/>
        </w:rPr>
        <w:t xml:space="preserve">, and is called </w:t>
      </w:r>
      <w:r w:rsidRPr="00150106">
        <w:rPr>
          <w:rFonts w:eastAsiaTheme="minorEastAsia"/>
          <w:b/>
          <w:bCs/>
          <w:color w:val="79B8FF" w:themeColor="accent3"/>
        </w:rPr>
        <w:t>Parametric Rectified Linear Unit</w:t>
      </w:r>
      <w:r>
        <w:rPr>
          <w:rFonts w:eastAsiaTheme="minorEastAsia"/>
        </w:rPr>
        <w:t xml:space="preserve"> (PReLU).</w:t>
      </w:r>
    </w:p>
    <w:p w14:paraId="749EB4CF" w14:textId="6A27AA1A" w:rsidR="00F50B90" w:rsidRDefault="00F50B90" w:rsidP="00F50B90">
      <w:pPr>
        <w:jc w:val="center"/>
        <w:rPr>
          <w:rFonts w:eastAsiaTheme="minorEastAsia"/>
        </w:rPr>
      </w:pPr>
      <w:r w:rsidRPr="00F50B90">
        <w:rPr>
          <w:rFonts w:eastAsiaTheme="minorEastAsia"/>
          <w:noProof/>
        </w:rPr>
        <w:lastRenderedPageBreak/>
        <w:drawing>
          <wp:inline distT="0" distB="0" distL="0" distR="0" wp14:anchorId="0EB59345" wp14:editId="1F1EDBA0">
            <wp:extent cx="2398253" cy="1898248"/>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4203" cy="1902958"/>
                    </a:xfrm>
                    <a:prstGeom prst="rect">
                      <a:avLst/>
                    </a:prstGeom>
                  </pic:spPr>
                </pic:pic>
              </a:graphicData>
            </a:graphic>
          </wp:inline>
        </w:drawing>
      </w:r>
    </w:p>
    <w:p w14:paraId="2A433784" w14:textId="55254F6E" w:rsidR="00F50B90" w:rsidRDefault="00F50B90" w:rsidP="00F50B90">
      <w:pPr>
        <w:rPr>
          <w:rFonts w:eastAsiaTheme="minorEastAsia"/>
        </w:rPr>
      </w:pPr>
      <w:r>
        <w:rPr>
          <w:rFonts w:eastAsiaTheme="minorEastAsia"/>
        </w:rPr>
        <w:t xml:space="preserve">A different variation, the </w:t>
      </w:r>
      <w:r w:rsidRPr="00150106">
        <w:rPr>
          <w:rFonts w:eastAsiaTheme="minorEastAsia"/>
          <w:b/>
          <w:bCs/>
          <w:color w:val="79B8FF" w:themeColor="accent3"/>
        </w:rPr>
        <w:t>Exponential Linear Unit</w:t>
      </w:r>
      <w:r>
        <w:rPr>
          <w:rFonts w:eastAsiaTheme="minorEastAsia"/>
        </w:rPr>
        <w:t xml:space="preserve"> (ELU), which brings the output closer to being </w:t>
      </w:r>
      <w:r w:rsidRPr="00150106">
        <w:rPr>
          <w:rFonts w:eastAsiaTheme="minorEastAsia"/>
          <w:b/>
          <w:bCs/>
          <w:color w:val="79B8FF" w:themeColor="accent3"/>
        </w:rPr>
        <w:t>zero-centered</w:t>
      </w:r>
      <w:r>
        <w:rPr>
          <w:rFonts w:eastAsiaTheme="minorEastAsia"/>
        </w:rPr>
        <w:t xml:space="preserve">. Here,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x</m:t>
                  </m:r>
                </m:e>
                <m:e>
                  <m:r>
                    <w:rPr>
                      <w:rFonts w:ascii="Cambria Math" w:eastAsiaTheme="minorEastAsia" w:hAnsi="Cambria Math"/>
                    </w:rPr>
                    <m:t>if x&gt;0</m:t>
                  </m:r>
                </m:e>
              </m:mr>
              <m:mr>
                <m:e>
                  <m:r>
                    <w:rPr>
                      <w:rFonts w:ascii="Cambria Math" w:eastAsiaTheme="minorEastAsia" w:hAnsi="Cambria Math"/>
                    </w:rPr>
                    <m:t>α</m:t>
                  </m:r>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exp</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r>
                        <w:rPr>
                          <w:rFonts w:ascii="Cambria Math" w:eastAsiaTheme="minorEastAsia" w:hAnsi="Cambria Math"/>
                        </w:rPr>
                        <m:t>-1</m:t>
                      </m:r>
                    </m:e>
                  </m:d>
                </m:e>
                <m:e>
                  <m:r>
                    <w:rPr>
                      <w:rFonts w:ascii="Cambria Math" w:eastAsiaTheme="minorEastAsia" w:hAnsi="Cambria Math"/>
                    </w:rPr>
                    <m:t>if x≤0</m:t>
                  </m:r>
                </m:e>
              </m:mr>
            </m:m>
          </m:e>
        </m:d>
      </m:oMath>
      <w:r>
        <w:rPr>
          <w:rFonts w:eastAsiaTheme="minorEastAsia"/>
        </w:rPr>
        <w:t xml:space="preserve">. The negative regime for ELU is more comparable to the sigmoid function, creating a negative saturation regime which the authors claim adds robustness to noise. The issue with this is that it adds back the computationally expensive </w:t>
      </w:r>
      <w:r w:rsidRPr="00150106">
        <w:rPr>
          <w:rFonts w:eastAsiaTheme="minorEastAsia"/>
          <w:b/>
          <w:bCs/>
          <w:color w:val="79B8FF" w:themeColor="accent3"/>
        </w:rPr>
        <w:t>exp</w:t>
      </w:r>
      <w:r>
        <w:rPr>
          <w:rFonts w:eastAsiaTheme="minorEastAsia"/>
        </w:rPr>
        <w:t xml:space="preserve"> function.</w:t>
      </w:r>
    </w:p>
    <w:p w14:paraId="24C7C0E4" w14:textId="4B5B4AA7" w:rsidR="00F50B90" w:rsidRDefault="00F50B90" w:rsidP="00F50B90">
      <w:pPr>
        <w:jc w:val="center"/>
        <w:rPr>
          <w:lang w:val="en-US"/>
        </w:rPr>
      </w:pPr>
      <w:r w:rsidRPr="00F50B90">
        <w:rPr>
          <w:noProof/>
          <w:lang w:val="en-US"/>
        </w:rPr>
        <w:drawing>
          <wp:inline distT="0" distB="0" distL="0" distR="0" wp14:anchorId="084BBB18" wp14:editId="38BED93E">
            <wp:extent cx="3121917" cy="1996633"/>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1176" cy="2002555"/>
                    </a:xfrm>
                    <a:prstGeom prst="rect">
                      <a:avLst/>
                    </a:prstGeom>
                  </pic:spPr>
                </pic:pic>
              </a:graphicData>
            </a:graphic>
          </wp:inline>
        </w:drawing>
      </w:r>
    </w:p>
    <w:p w14:paraId="1457DE32" w14:textId="61334CB3" w:rsidR="00F50B90" w:rsidRDefault="00F50B90" w:rsidP="00F50B90">
      <w:pPr>
        <w:rPr>
          <w:rFonts w:eastAsiaTheme="minorEastAsia"/>
        </w:rPr>
      </w:pPr>
      <w:r>
        <w:rPr>
          <w:lang w:val="en-US"/>
        </w:rPr>
        <w:t xml:space="preserve">Yet another variation is the </w:t>
      </w:r>
      <w:r w:rsidRPr="00150106">
        <w:rPr>
          <w:b/>
          <w:bCs/>
          <w:color w:val="79B8FF" w:themeColor="accent3"/>
          <w:lang w:val="en-US"/>
        </w:rPr>
        <w:t>Scaled Exponential Linear Unit</w:t>
      </w:r>
      <w:r>
        <w:rPr>
          <w:lang w:val="en-US"/>
        </w:rPr>
        <w:t xml:space="preserve"> (SELU), which is a scaled version of ELU that works well with deeper networks. Here, </w:t>
      </w:r>
      <m:oMath>
        <m:r>
          <w:rPr>
            <w:rFonts w:ascii="Cambria Math" w:hAnsi="Cambria Math"/>
            <w:lang w:val="en-US"/>
          </w:rPr>
          <m:t>selu</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λx</m:t>
                  </m:r>
                </m:e>
                <m:e>
                  <m:r>
                    <w:rPr>
                      <w:rFonts w:ascii="Cambria Math" w:eastAsiaTheme="minorEastAsia" w:hAnsi="Cambria Math"/>
                    </w:rPr>
                    <m:t>if x&lt;0</m:t>
                  </m:r>
                </m:e>
              </m:mr>
              <m:mr>
                <m:e>
                  <m:r>
                    <w:rPr>
                      <w:rFonts w:ascii="Cambria Math" w:eastAsiaTheme="minorEastAsia" w:hAnsi="Cambria Math"/>
                    </w:rPr>
                    <m:t>λ</m:t>
                  </m:r>
                  <m:d>
                    <m:dPr>
                      <m:ctrlPr>
                        <w:rPr>
                          <w:rFonts w:ascii="Cambria Math" w:eastAsiaTheme="minorEastAsia" w:hAnsi="Cambria Math"/>
                          <w:i/>
                        </w:rPr>
                      </m:ctrlPr>
                    </m:dPr>
                    <m:e>
                      <m:r>
                        <w:rPr>
                          <w:rFonts w:ascii="Cambria Math" w:eastAsiaTheme="minorEastAsia" w:hAnsi="Cambria Math"/>
                        </w:rPr>
                        <m:t>α</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-α</m:t>
                      </m:r>
                    </m:e>
                  </m:d>
                </m:e>
                <m:e>
                  <m:r>
                    <w:rPr>
                      <w:rFonts w:ascii="Cambria Math" w:eastAsiaTheme="minorEastAsia" w:hAnsi="Cambria Math"/>
                    </w:rPr>
                    <m:t>if x≥0</m:t>
                  </m:r>
                </m:e>
              </m:mr>
            </m:m>
          </m:e>
        </m:d>
      </m:oMath>
      <w:r>
        <w:rPr>
          <w:rFonts w:eastAsiaTheme="minorEastAsia"/>
        </w:rPr>
        <w:t xml:space="preserve">. The authors proposed very specific values for </w:t>
      </w:r>
      <m:oMath>
        <m:r>
          <w:rPr>
            <w:rFonts w:ascii="Cambria Math" w:eastAsiaTheme="minorEastAsia" w:hAnsi="Cambria Math"/>
          </w:rPr>
          <m:t>α</m:t>
        </m:r>
      </m:oMath>
      <w:r>
        <w:rPr>
          <w:rFonts w:eastAsiaTheme="minorEastAsia"/>
        </w:rPr>
        <w:t xml:space="preserve"> and </w:t>
      </w:r>
      <m:oMath>
        <m:r>
          <w:rPr>
            <w:rFonts w:ascii="Cambria Math" w:eastAsiaTheme="minorEastAsia" w:hAnsi="Cambria Math"/>
          </w:rPr>
          <m:t>λ</m:t>
        </m:r>
      </m:oMath>
      <w:r>
        <w:rPr>
          <w:rFonts w:eastAsiaTheme="minorEastAsia"/>
        </w:rPr>
        <w:t xml:space="preserve"> (</w:t>
      </w:r>
      <m:oMath>
        <m:r>
          <w:rPr>
            <w:rFonts w:ascii="Cambria Math" w:eastAsiaTheme="minorEastAsia" w:hAnsi="Cambria Math"/>
          </w:rPr>
          <m:t>α=1.673</m:t>
        </m:r>
        <m:r>
          <m:rPr>
            <m:sty m:val="p"/>
          </m:rPr>
          <w:rPr>
            <w:rFonts w:ascii="Cambria Math" w:hAnsi="Cambria Math" w:cs="Arial"/>
          </w:rPr>
          <m:t>2632423543772848170429916717</m:t>
        </m:r>
      </m:oMath>
      <w:r>
        <w:rPr>
          <w:rFonts w:eastAsiaTheme="minorEastAsia"/>
        </w:rPr>
        <w:t xml:space="preserve"> and </w:t>
      </w:r>
      <m:oMath>
        <m:r>
          <w:rPr>
            <w:rFonts w:ascii="Cambria Math" w:eastAsiaTheme="minorEastAsia" w:hAnsi="Cambria Math"/>
          </w:rPr>
          <m:t>λ=</m:t>
        </m:r>
        <m:r>
          <m:rPr>
            <m:sty m:val="p"/>
          </m:rPr>
          <w:rPr>
            <w:rFonts w:ascii="Cambria Math" w:hAnsi="Cambria Math" w:cs="Arial"/>
          </w:rPr>
          <m:t>1.0507009873554804934193349852946</m:t>
        </m:r>
      </m:oMath>
      <w:r>
        <w:rPr>
          <w:rFonts w:eastAsiaTheme="minorEastAsia"/>
        </w:rPr>
        <w:t>), which they showed allows for convergence without using batch normalization.</w:t>
      </w:r>
    </w:p>
    <w:p w14:paraId="44BB0DB2" w14:textId="71BA7240" w:rsidR="00F50B90" w:rsidRDefault="00F50B90" w:rsidP="00F50B90">
      <w:pPr>
        <w:rPr>
          <w:rFonts w:eastAsiaTheme="minorEastAsia"/>
        </w:rPr>
      </w:pPr>
      <w:r>
        <w:rPr>
          <w:rFonts w:eastAsiaTheme="minorEastAsia"/>
        </w:rPr>
        <w:lastRenderedPageBreak/>
        <w:t>Despite the large number of variants of ReLU, there is not specific guideline about which one to use in which scenario. Different variants have been shown to work well on different networks. Even then, the variations are of a point of a percentage, as can be seen in the graph below for the CIFAR10 dataset. For general use cases, it is best to just use the original ReLU function. However, we should avoid using sigmoid or tanh.</w:t>
      </w:r>
    </w:p>
    <w:p w14:paraId="5B0C1395" w14:textId="5A997AA9" w:rsidR="00F50B90" w:rsidRDefault="00F50B90" w:rsidP="00F50B90">
      <w:pPr>
        <w:jc w:val="center"/>
        <w:rPr>
          <w:lang w:val="en-US"/>
        </w:rPr>
      </w:pPr>
      <w:r w:rsidRPr="00F50B90">
        <w:rPr>
          <w:noProof/>
          <w:lang w:val="en-US"/>
        </w:rPr>
        <w:drawing>
          <wp:inline distT="0" distB="0" distL="0" distR="0" wp14:anchorId="4D039291" wp14:editId="2CB2C7DE">
            <wp:extent cx="5731510" cy="26403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0330"/>
                    </a:xfrm>
                    <a:prstGeom prst="rect">
                      <a:avLst/>
                    </a:prstGeom>
                  </pic:spPr>
                </pic:pic>
              </a:graphicData>
            </a:graphic>
          </wp:inline>
        </w:drawing>
      </w:r>
    </w:p>
    <w:p w14:paraId="5E399923" w14:textId="77777777" w:rsidR="00F50B90" w:rsidRDefault="00F50B90" w:rsidP="00F50B90">
      <w:pPr>
        <w:rPr>
          <w:lang w:val="en-US"/>
        </w:rPr>
      </w:pPr>
    </w:p>
    <w:p w14:paraId="4AEB55CE" w14:textId="0E44345E" w:rsidR="00F50B90" w:rsidRDefault="00F50B90" w:rsidP="00F50B90">
      <w:pPr>
        <w:pStyle w:val="Heading2"/>
        <w:rPr>
          <w:lang w:val="en-US"/>
        </w:rPr>
      </w:pPr>
      <w:bookmarkStart w:id="4" w:name="_Toc138881935"/>
      <w:r>
        <w:rPr>
          <w:lang w:val="en-US"/>
        </w:rPr>
        <w:t>Data Preprocessing</w:t>
      </w:r>
      <w:bookmarkEnd w:id="4"/>
    </w:p>
    <w:p w14:paraId="1B01B7F1" w14:textId="12BC8427" w:rsidR="0016248B" w:rsidRPr="0016248B" w:rsidRDefault="0016248B" w:rsidP="0016248B">
      <w:pPr>
        <w:jc w:val="center"/>
        <w:rPr>
          <w:lang w:val="en-US"/>
        </w:rPr>
      </w:pPr>
      <w:r w:rsidRPr="0016248B">
        <w:rPr>
          <w:noProof/>
          <w:lang w:val="en-US"/>
        </w:rPr>
        <w:drawing>
          <wp:inline distT="0" distB="0" distL="0" distR="0" wp14:anchorId="6526815D" wp14:editId="09B140E5">
            <wp:extent cx="5731510" cy="22263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26310"/>
                    </a:xfrm>
                    <a:prstGeom prst="rect">
                      <a:avLst/>
                    </a:prstGeom>
                  </pic:spPr>
                </pic:pic>
              </a:graphicData>
            </a:graphic>
          </wp:inline>
        </w:drawing>
      </w:r>
    </w:p>
    <w:p w14:paraId="4816BFC1" w14:textId="56A1F7A8" w:rsidR="00F50B90" w:rsidRDefault="0016248B" w:rsidP="00F50B90">
      <w:pPr>
        <w:rPr>
          <w:lang w:val="en-US"/>
        </w:rPr>
      </w:pPr>
      <w:r>
        <w:rPr>
          <w:lang w:val="en-US"/>
        </w:rPr>
        <w:lastRenderedPageBreak/>
        <w:t xml:space="preserve">Two of the most common data preprocessing techniques used are to </w:t>
      </w:r>
      <w:r w:rsidRPr="00150106">
        <w:rPr>
          <w:b/>
          <w:bCs/>
          <w:color w:val="79B8FF" w:themeColor="accent3"/>
          <w:lang w:val="en-US"/>
        </w:rPr>
        <w:t>zero-center</w:t>
      </w:r>
      <w:r>
        <w:rPr>
          <w:lang w:val="en-US"/>
        </w:rPr>
        <w:t xml:space="preserve"> the data and to </w:t>
      </w:r>
      <w:r w:rsidRPr="00150106">
        <w:rPr>
          <w:b/>
          <w:bCs/>
          <w:color w:val="79B8FF" w:themeColor="accent3"/>
          <w:lang w:val="en-US"/>
        </w:rPr>
        <w:t>normalize</w:t>
      </w:r>
      <w:r>
        <w:rPr>
          <w:lang w:val="en-US"/>
        </w:rPr>
        <w:t xml:space="preserve"> the data.</w:t>
      </w:r>
    </w:p>
    <w:p w14:paraId="7F37505E" w14:textId="1E0C67E0" w:rsidR="0016248B" w:rsidRDefault="0016248B" w:rsidP="00F50B90">
      <w:pPr>
        <w:rPr>
          <w:lang w:val="en-US"/>
        </w:rPr>
      </w:pPr>
      <w:r>
        <w:rPr>
          <w:lang w:val="en-US"/>
        </w:rPr>
        <w:t xml:space="preserve">Not zero-centering the data will result in all the gradients being positive or negative. This will make it difficult for gradient updates to take place in </w:t>
      </w:r>
      <w:proofErr w:type="gramStart"/>
      <w:r>
        <w:rPr>
          <w:lang w:val="en-US"/>
        </w:rPr>
        <w:t>exactly the same</w:t>
      </w:r>
      <w:proofErr w:type="gramEnd"/>
      <w:r>
        <w:rPr>
          <w:lang w:val="en-US"/>
        </w:rPr>
        <w:t xml:space="preserve"> way that the sigmoid activation function did.</w:t>
      </w:r>
    </w:p>
    <w:p w14:paraId="767C5A95" w14:textId="6C62FD50" w:rsidR="0016248B" w:rsidRDefault="0016248B" w:rsidP="00F50B90">
      <w:pPr>
        <w:rPr>
          <w:lang w:val="en-US"/>
        </w:rPr>
      </w:pPr>
      <w:r>
        <w:rPr>
          <w:lang w:val="en-US"/>
        </w:rPr>
        <w:t xml:space="preserve">Normalization makes the data less sensitive to small changes in weight, in turn making it easier to optimize. For unnormalized data, such as in the graph below, a small variation in the decision boundary towards the center of the graph will result in a large variation in the area where the data </w:t>
      </w:r>
      <w:proofErr w:type="gramStart"/>
      <w:r>
        <w:rPr>
          <w:lang w:val="en-US"/>
        </w:rPr>
        <w:t>actually lies</w:t>
      </w:r>
      <w:proofErr w:type="gramEnd"/>
      <w:r>
        <w:rPr>
          <w:lang w:val="en-US"/>
        </w:rPr>
        <w:t>.</w:t>
      </w:r>
    </w:p>
    <w:p w14:paraId="19B93659" w14:textId="7D13A15F" w:rsidR="0016248B" w:rsidRDefault="0016248B" w:rsidP="0016248B">
      <w:pPr>
        <w:jc w:val="center"/>
        <w:rPr>
          <w:lang w:val="en-US"/>
        </w:rPr>
      </w:pPr>
      <w:r w:rsidRPr="0016248B">
        <w:rPr>
          <w:noProof/>
          <w:lang w:val="en-US"/>
        </w:rPr>
        <w:drawing>
          <wp:inline distT="0" distB="0" distL="0" distR="0" wp14:anchorId="7522AAE0" wp14:editId="6BED71B1">
            <wp:extent cx="2471796" cy="2170254"/>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5711" cy="2173692"/>
                    </a:xfrm>
                    <a:prstGeom prst="rect">
                      <a:avLst/>
                    </a:prstGeom>
                  </pic:spPr>
                </pic:pic>
              </a:graphicData>
            </a:graphic>
          </wp:inline>
        </w:drawing>
      </w:r>
    </w:p>
    <w:p w14:paraId="2D66029E" w14:textId="3E39E552" w:rsidR="0016248B" w:rsidRDefault="0016248B" w:rsidP="0016248B">
      <w:pPr>
        <w:rPr>
          <w:lang w:val="en-US"/>
        </w:rPr>
      </w:pPr>
      <w:r>
        <w:rPr>
          <w:lang w:val="en-US"/>
        </w:rPr>
        <w:t>These two techniques have been used in a variety of ways in different architectures:</w:t>
      </w:r>
    </w:p>
    <w:p w14:paraId="216EE823" w14:textId="13C1E4FB" w:rsidR="0016248B" w:rsidRDefault="0016248B" w:rsidP="0016248B">
      <w:pPr>
        <w:pStyle w:val="ListParagraph"/>
        <w:numPr>
          <w:ilvl w:val="0"/>
          <w:numId w:val="12"/>
        </w:numPr>
        <w:rPr>
          <w:lang w:val="en-US"/>
        </w:rPr>
      </w:pPr>
      <w:r>
        <w:rPr>
          <w:lang w:val="en-US"/>
        </w:rPr>
        <w:t>AlexNet – Subtracted the mean of the 32x32x3 images.</w:t>
      </w:r>
    </w:p>
    <w:p w14:paraId="0B7DAE00" w14:textId="00C0FBBB" w:rsidR="0016248B" w:rsidRDefault="0016248B" w:rsidP="0016248B">
      <w:pPr>
        <w:pStyle w:val="ListParagraph"/>
        <w:numPr>
          <w:ilvl w:val="0"/>
          <w:numId w:val="12"/>
        </w:numPr>
        <w:rPr>
          <w:lang w:val="en-US"/>
        </w:rPr>
      </w:pPr>
      <w:r>
        <w:rPr>
          <w:lang w:val="en-US"/>
        </w:rPr>
        <w:t>VGGNet – Subtracted the per-channel mean, i.e., the mean for all images for each channel individually.</w:t>
      </w:r>
    </w:p>
    <w:p w14:paraId="5934E132" w14:textId="2A16F157" w:rsidR="0016248B" w:rsidRDefault="0016248B" w:rsidP="0016248B">
      <w:pPr>
        <w:pStyle w:val="ListParagraph"/>
        <w:numPr>
          <w:ilvl w:val="0"/>
          <w:numId w:val="12"/>
        </w:numPr>
        <w:rPr>
          <w:lang w:val="en-US"/>
        </w:rPr>
      </w:pPr>
      <w:r>
        <w:rPr>
          <w:lang w:val="en-US"/>
        </w:rPr>
        <w:t>ResNet – Subtracted the per-channel mean and divided by the per-channel standard deviation.</w:t>
      </w:r>
    </w:p>
    <w:p w14:paraId="11847801" w14:textId="197E2FE9" w:rsidR="0016248B" w:rsidRDefault="0016248B" w:rsidP="0016248B">
      <w:pPr>
        <w:rPr>
          <w:lang w:val="en-US"/>
        </w:rPr>
      </w:pPr>
      <w:r>
        <w:rPr>
          <w:lang w:val="en-US"/>
        </w:rPr>
        <w:lastRenderedPageBreak/>
        <w:t>Other data pre-processing techniques include PCA and whitening, but these are less commonly used.</w:t>
      </w:r>
    </w:p>
    <w:p w14:paraId="4C90291E" w14:textId="23B88CE4" w:rsidR="0016248B" w:rsidRDefault="0016248B" w:rsidP="0016248B">
      <w:pPr>
        <w:jc w:val="center"/>
        <w:rPr>
          <w:lang w:val="en-US"/>
        </w:rPr>
      </w:pPr>
      <w:r w:rsidRPr="0016248B">
        <w:rPr>
          <w:noProof/>
          <w:lang w:val="en-US"/>
        </w:rPr>
        <w:drawing>
          <wp:inline distT="0" distB="0" distL="0" distR="0" wp14:anchorId="7A01BD99" wp14:editId="272F8D2A">
            <wp:extent cx="5731510" cy="24555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55545"/>
                    </a:xfrm>
                    <a:prstGeom prst="rect">
                      <a:avLst/>
                    </a:prstGeom>
                  </pic:spPr>
                </pic:pic>
              </a:graphicData>
            </a:graphic>
          </wp:inline>
        </w:drawing>
      </w:r>
    </w:p>
    <w:p w14:paraId="5A1FE032" w14:textId="77777777" w:rsidR="0016248B" w:rsidRDefault="0016248B" w:rsidP="0016248B">
      <w:pPr>
        <w:rPr>
          <w:lang w:val="en-US"/>
        </w:rPr>
      </w:pPr>
    </w:p>
    <w:p w14:paraId="60EDBB49" w14:textId="61DDE192" w:rsidR="0016248B" w:rsidRDefault="0016248B" w:rsidP="0016248B">
      <w:pPr>
        <w:pStyle w:val="Heading2"/>
        <w:rPr>
          <w:lang w:val="en-US"/>
        </w:rPr>
      </w:pPr>
      <w:bookmarkStart w:id="5" w:name="_Toc138881936"/>
      <w:r>
        <w:rPr>
          <w:lang w:val="en-US"/>
        </w:rPr>
        <w:t>Weight Initialization</w:t>
      </w:r>
      <w:bookmarkEnd w:id="5"/>
    </w:p>
    <w:p w14:paraId="7D59B65C" w14:textId="77777777" w:rsidR="00150106" w:rsidRDefault="00150106" w:rsidP="0016248B">
      <w:pPr>
        <w:rPr>
          <w:lang w:val="en-US"/>
        </w:rPr>
      </w:pPr>
      <w:r>
        <w:rPr>
          <w:lang w:val="en-US"/>
        </w:rPr>
        <w:t xml:space="preserve"> We have previously learnt that we should not initialize the weights of a network to be all zeroes since </w:t>
      </w:r>
      <w:proofErr w:type="gramStart"/>
      <w:r>
        <w:rPr>
          <w:lang w:val="en-US"/>
        </w:rPr>
        <w:t>that results</w:t>
      </w:r>
      <w:proofErr w:type="gramEnd"/>
      <w:r>
        <w:rPr>
          <w:lang w:val="en-US"/>
        </w:rPr>
        <w:t xml:space="preserve"> in all of the outputs being zero, which in turn means all of the gradients are the same, thus preventing learning. To break this symmetry, we initialize weights to </w:t>
      </w:r>
      <w:r w:rsidRPr="00150106">
        <w:rPr>
          <w:b/>
          <w:bCs/>
          <w:color w:val="79B8FF" w:themeColor="accent3"/>
          <w:lang w:val="en-US"/>
        </w:rPr>
        <w:t>small random numbers</w:t>
      </w:r>
      <w:r>
        <w:rPr>
          <w:lang w:val="en-US"/>
        </w:rPr>
        <w:t>.</w:t>
      </w:r>
    </w:p>
    <w:p w14:paraId="498A3011" w14:textId="5562D87D" w:rsidR="00150106" w:rsidRDefault="00150106" w:rsidP="00150106">
      <w:pPr>
        <w:pBdr>
          <w:top w:val="single" w:sz="6" w:space="5" w:color="3A404A"/>
          <w:left w:val="single" w:sz="6" w:space="8" w:color="3A404A"/>
          <w:bottom w:val="single" w:sz="6" w:space="5" w:color="3A404A"/>
          <w:right w:val="single" w:sz="6" w:space="8" w:color="3A404A"/>
        </w:pBdr>
        <w:shd w:val="clear" w:color="auto" w:fill="202429"/>
        <w:rPr>
          <w:rFonts w:ascii="Victor Mono" w:eastAsiaTheme="minorEastAsia" w:hAnsi="Victor Mono"/>
          <w:iCs/>
          <w:sz w:val="21"/>
          <w:lang w:val="en-US"/>
        </w:rPr>
      </w:pPr>
      <w:r w:rsidRPr="00150106">
        <w:rPr>
          <w:rFonts w:ascii="Victor Mono" w:eastAsiaTheme="minorEastAsia" w:hAnsi="Victor Mono"/>
          <w:iCs/>
          <w:sz w:val="21"/>
          <w:lang w:val="en-US"/>
        </w:rPr>
        <w:t>W=0.01*</w:t>
      </w:r>
      <w:proofErr w:type="gramStart"/>
      <w:r w:rsidRPr="00150106">
        <w:rPr>
          <w:rFonts w:ascii="Victor Mono" w:eastAsiaTheme="minorEastAsia" w:hAnsi="Victor Mono"/>
          <w:iCs/>
          <w:sz w:val="21"/>
          <w:lang w:val="en-US"/>
        </w:rPr>
        <w:t>np.random</w:t>
      </w:r>
      <w:proofErr w:type="gramEnd"/>
      <w:r w:rsidRPr="00150106">
        <w:rPr>
          <w:rFonts w:ascii="Victor Mono" w:eastAsiaTheme="minorEastAsia" w:hAnsi="Victor Mono"/>
          <w:iCs/>
          <w:sz w:val="21"/>
          <w:lang w:val="en-US"/>
        </w:rPr>
        <w:t>.randn(Din,Dout)</w:t>
      </w:r>
    </w:p>
    <w:p w14:paraId="507F3068" w14:textId="0D245C46" w:rsidR="00150106" w:rsidRPr="00150106" w:rsidRDefault="00150106" w:rsidP="00150106">
      <w:pPr>
        <w:pBdr>
          <w:top w:val="single" w:sz="6" w:space="5" w:color="3A404A"/>
          <w:left w:val="single" w:sz="6" w:space="8" w:color="3A404A"/>
          <w:bottom w:val="single" w:sz="6" w:space="5" w:color="3A404A"/>
          <w:right w:val="single" w:sz="6" w:space="8" w:color="3A404A"/>
        </w:pBdr>
        <w:shd w:val="clear" w:color="auto" w:fill="202429"/>
        <w:jc w:val="right"/>
        <w:rPr>
          <w:rFonts w:ascii="Victor Mono" w:eastAsiaTheme="minorEastAsia" w:hAnsi="Victor Mono"/>
          <w:iCs/>
          <w:sz w:val="21"/>
          <w:lang w:val="en-US"/>
        </w:rPr>
      </w:pPr>
      <w:r>
        <w:rPr>
          <w:rFonts w:ascii="Victor Mono" w:eastAsiaTheme="minorEastAsia" w:hAnsi="Victor Mono"/>
          <w:iCs/>
          <w:sz w:val="21"/>
          <w:lang w:val="en-US"/>
        </w:rPr>
        <w:t>PYTHON</w:t>
      </w:r>
    </w:p>
    <w:p w14:paraId="24223FC2" w14:textId="5D877AF3" w:rsidR="0016248B" w:rsidRDefault="00150106" w:rsidP="0016248B">
      <w:pPr>
        <w:rPr>
          <w:lang w:val="en-US"/>
        </w:rPr>
      </w:pPr>
      <w:r>
        <w:rPr>
          <w:lang w:val="en-US"/>
        </w:rPr>
        <w:t xml:space="preserve">This works well for smaller </w:t>
      </w:r>
      <w:proofErr w:type="gramStart"/>
      <w:r>
        <w:rPr>
          <w:lang w:val="en-US"/>
        </w:rPr>
        <w:t>networks, but</w:t>
      </w:r>
      <w:proofErr w:type="gramEnd"/>
      <w:r>
        <w:rPr>
          <w:lang w:val="en-US"/>
        </w:rPr>
        <w:t xml:space="preserve"> begins to cause issues for larger ones.</w:t>
      </w:r>
    </w:p>
    <w:p w14:paraId="6CEB65E6" w14:textId="337A02EA" w:rsidR="00150106" w:rsidRDefault="00150106" w:rsidP="00150106">
      <w:pPr>
        <w:jc w:val="center"/>
        <w:rPr>
          <w:lang w:val="en-US"/>
        </w:rPr>
      </w:pPr>
      <w:r w:rsidRPr="00150106">
        <w:rPr>
          <w:noProof/>
          <w:lang w:val="en-US"/>
        </w:rPr>
        <w:lastRenderedPageBreak/>
        <w:drawing>
          <wp:inline distT="0" distB="0" distL="0" distR="0" wp14:anchorId="6ACEAB70" wp14:editId="7AD30F1C">
            <wp:extent cx="5731510" cy="10991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99185"/>
                    </a:xfrm>
                    <a:prstGeom prst="rect">
                      <a:avLst/>
                    </a:prstGeom>
                  </pic:spPr>
                </pic:pic>
              </a:graphicData>
            </a:graphic>
          </wp:inline>
        </w:drawing>
      </w:r>
    </w:p>
    <w:p w14:paraId="6D122DC4" w14:textId="16C0DF05" w:rsidR="00150106" w:rsidRDefault="00150106" w:rsidP="00150106">
      <w:pPr>
        <w:rPr>
          <w:lang w:val="en-US"/>
        </w:rPr>
      </w:pPr>
      <w:r>
        <w:rPr>
          <w:lang w:val="en-US"/>
        </w:rPr>
        <w:t>For deep networks, this process results in the deeper layers having their activations tend towards zero. This means the gradients will be zero, which means the network will fail to learn.</w:t>
      </w:r>
    </w:p>
    <w:p w14:paraId="101C388F" w14:textId="1004B302" w:rsidR="00150106" w:rsidRDefault="00150106" w:rsidP="00150106">
      <w:pPr>
        <w:rPr>
          <w:lang w:val="en-US"/>
        </w:rPr>
      </w:pPr>
      <w:r>
        <w:rPr>
          <w:lang w:val="en-US"/>
        </w:rPr>
        <w:t>What if we change the weight initialization from using a 0.01 standard deviation to a 0.05 standard deviation? Perhaps the issue lies with the fact that we stayed too close to zero values.</w:t>
      </w:r>
    </w:p>
    <w:p w14:paraId="31BE5A14" w14:textId="3FC079C4" w:rsidR="00150106" w:rsidRDefault="00150106" w:rsidP="00150106">
      <w:pPr>
        <w:pBdr>
          <w:top w:val="single" w:sz="6" w:space="5" w:color="3A404A"/>
          <w:left w:val="single" w:sz="6" w:space="8" w:color="3A404A"/>
          <w:bottom w:val="single" w:sz="6" w:space="5" w:color="3A404A"/>
          <w:right w:val="single" w:sz="6" w:space="8" w:color="3A404A"/>
        </w:pBdr>
        <w:shd w:val="clear" w:color="auto" w:fill="202429"/>
        <w:rPr>
          <w:rFonts w:ascii="Victor Mono" w:eastAsiaTheme="minorEastAsia" w:hAnsi="Victor Mono"/>
          <w:iCs/>
          <w:sz w:val="21"/>
          <w:lang w:val="en-US"/>
        </w:rPr>
      </w:pPr>
      <w:r w:rsidRPr="00150106">
        <w:rPr>
          <w:rFonts w:ascii="Victor Mono" w:eastAsiaTheme="minorEastAsia" w:hAnsi="Victor Mono"/>
          <w:iCs/>
          <w:sz w:val="21"/>
          <w:lang w:val="en-US"/>
        </w:rPr>
        <w:t>W=0.0</w:t>
      </w:r>
      <w:r>
        <w:rPr>
          <w:rFonts w:ascii="Victor Mono" w:eastAsiaTheme="minorEastAsia" w:hAnsi="Victor Mono"/>
          <w:iCs/>
          <w:sz w:val="21"/>
          <w:lang w:val="en-US"/>
        </w:rPr>
        <w:t>5</w:t>
      </w:r>
      <w:r w:rsidRPr="00150106">
        <w:rPr>
          <w:rFonts w:ascii="Victor Mono" w:eastAsiaTheme="minorEastAsia" w:hAnsi="Victor Mono"/>
          <w:iCs/>
          <w:sz w:val="21"/>
          <w:lang w:val="en-US"/>
        </w:rPr>
        <w:t>*</w:t>
      </w:r>
      <w:proofErr w:type="gramStart"/>
      <w:r w:rsidRPr="00150106">
        <w:rPr>
          <w:rFonts w:ascii="Victor Mono" w:eastAsiaTheme="minorEastAsia" w:hAnsi="Victor Mono"/>
          <w:iCs/>
          <w:sz w:val="21"/>
          <w:lang w:val="en-US"/>
        </w:rPr>
        <w:t>np.random</w:t>
      </w:r>
      <w:proofErr w:type="gramEnd"/>
      <w:r w:rsidRPr="00150106">
        <w:rPr>
          <w:rFonts w:ascii="Victor Mono" w:eastAsiaTheme="minorEastAsia" w:hAnsi="Victor Mono"/>
          <w:iCs/>
          <w:sz w:val="21"/>
          <w:lang w:val="en-US"/>
        </w:rPr>
        <w:t>.randn(Din,Dout)</w:t>
      </w:r>
    </w:p>
    <w:p w14:paraId="461BF9F9" w14:textId="02719037" w:rsidR="00150106" w:rsidRPr="00150106" w:rsidRDefault="00150106" w:rsidP="00150106">
      <w:pPr>
        <w:pBdr>
          <w:top w:val="single" w:sz="6" w:space="5" w:color="3A404A"/>
          <w:left w:val="single" w:sz="6" w:space="8" w:color="3A404A"/>
          <w:bottom w:val="single" w:sz="6" w:space="5" w:color="3A404A"/>
          <w:right w:val="single" w:sz="6" w:space="8" w:color="3A404A"/>
        </w:pBdr>
        <w:shd w:val="clear" w:color="auto" w:fill="202429"/>
        <w:jc w:val="right"/>
        <w:rPr>
          <w:rFonts w:ascii="Victor Mono" w:eastAsiaTheme="minorEastAsia" w:hAnsi="Victor Mono"/>
          <w:iCs/>
          <w:sz w:val="21"/>
          <w:lang w:val="en-US"/>
        </w:rPr>
      </w:pPr>
      <w:r>
        <w:rPr>
          <w:rFonts w:ascii="Victor Mono" w:eastAsiaTheme="minorEastAsia" w:hAnsi="Victor Mono"/>
          <w:iCs/>
          <w:sz w:val="21"/>
          <w:lang w:val="en-US"/>
        </w:rPr>
        <w:t>PYTHON</w:t>
      </w:r>
    </w:p>
    <w:p w14:paraId="750CCE6A" w14:textId="4E2F2DD7" w:rsidR="00150106" w:rsidRDefault="00150106" w:rsidP="00150106">
      <w:pPr>
        <w:jc w:val="center"/>
        <w:rPr>
          <w:lang w:val="en-US"/>
        </w:rPr>
      </w:pPr>
      <w:r w:rsidRPr="00150106">
        <w:rPr>
          <w:noProof/>
          <w:lang w:val="en-US"/>
        </w:rPr>
        <w:drawing>
          <wp:inline distT="0" distB="0" distL="0" distR="0" wp14:anchorId="02FE640E" wp14:editId="17F60E9F">
            <wp:extent cx="5731510" cy="1103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03630"/>
                    </a:xfrm>
                    <a:prstGeom prst="rect">
                      <a:avLst/>
                    </a:prstGeom>
                  </pic:spPr>
                </pic:pic>
              </a:graphicData>
            </a:graphic>
          </wp:inline>
        </w:drawing>
      </w:r>
    </w:p>
    <w:p w14:paraId="4E5EF9A9" w14:textId="0EA768E6" w:rsidR="00150106" w:rsidRDefault="00150106" w:rsidP="00150106">
      <w:pPr>
        <w:rPr>
          <w:lang w:val="en-US"/>
        </w:rPr>
      </w:pPr>
      <w:r>
        <w:rPr>
          <w:lang w:val="en-US"/>
        </w:rPr>
        <w:t xml:space="preserve">Now our activation values have become saturated (we used a tanh activation function here). This is also </w:t>
      </w:r>
      <w:proofErr w:type="gramStart"/>
      <w:r>
        <w:rPr>
          <w:lang w:val="en-US"/>
        </w:rPr>
        <w:t>bad, because</w:t>
      </w:r>
      <w:proofErr w:type="gramEnd"/>
      <w:r>
        <w:rPr>
          <w:lang w:val="en-US"/>
        </w:rPr>
        <w:t xml:space="preserve"> it means the weight initializations have become too large now.</w:t>
      </w:r>
    </w:p>
    <w:p w14:paraId="2FC7E92E" w14:textId="346B8F27" w:rsidR="00150106" w:rsidRDefault="00150106" w:rsidP="00150106">
      <w:pPr>
        <w:rPr>
          <w:lang w:val="en-US"/>
        </w:rPr>
      </w:pPr>
      <w:r>
        <w:rPr>
          <w:lang w:val="en-US"/>
        </w:rPr>
        <w:t xml:space="preserve">The ‘just right’ initialization is achieved through </w:t>
      </w:r>
      <w:r w:rsidRPr="00150106">
        <w:rPr>
          <w:b/>
          <w:bCs/>
          <w:color w:val="79B8FF" w:themeColor="accent3"/>
          <w:lang w:val="en-US"/>
        </w:rPr>
        <w:t>Xavier initialization</w:t>
      </w:r>
      <w:r>
        <w:rPr>
          <w:lang w:val="en-US"/>
        </w:rPr>
        <w:t>.</w:t>
      </w:r>
    </w:p>
    <w:p w14:paraId="19BC6F9F" w14:textId="77777777" w:rsidR="006A0E3A" w:rsidRDefault="006A0E3A" w:rsidP="00150106">
      <w:pPr>
        <w:rPr>
          <w:lang w:val="en-US"/>
        </w:rPr>
      </w:pPr>
    </w:p>
    <w:p w14:paraId="4EF4FD0C" w14:textId="4393F3F1" w:rsidR="00150106" w:rsidRDefault="00150106" w:rsidP="00150106">
      <w:pPr>
        <w:pBdr>
          <w:top w:val="single" w:sz="6" w:space="5" w:color="3A404A"/>
          <w:left w:val="single" w:sz="6" w:space="8" w:color="3A404A"/>
          <w:bottom w:val="single" w:sz="6" w:space="5" w:color="3A404A"/>
          <w:right w:val="single" w:sz="6" w:space="8" w:color="3A404A"/>
        </w:pBdr>
        <w:shd w:val="clear" w:color="auto" w:fill="202429"/>
        <w:rPr>
          <w:rFonts w:ascii="Victor Mono" w:eastAsiaTheme="minorEastAsia" w:hAnsi="Victor Mono"/>
          <w:iCs/>
          <w:sz w:val="21"/>
          <w:lang w:val="en-US"/>
        </w:rPr>
      </w:pPr>
      <w:r w:rsidRPr="00150106">
        <w:rPr>
          <w:rFonts w:ascii="Victor Mono" w:eastAsiaTheme="minorEastAsia" w:hAnsi="Victor Mono"/>
          <w:iCs/>
          <w:sz w:val="21"/>
          <w:lang w:val="en-US"/>
        </w:rPr>
        <w:lastRenderedPageBreak/>
        <w:t>W</w:t>
      </w:r>
      <w:r>
        <w:rPr>
          <w:rFonts w:ascii="Victor Mono" w:eastAsiaTheme="minorEastAsia" w:hAnsi="Victor Mono"/>
          <w:iCs/>
          <w:sz w:val="21"/>
          <w:lang w:val="en-US"/>
        </w:rPr>
        <w:t xml:space="preserve"> </w:t>
      </w:r>
      <w:r w:rsidRPr="00150106">
        <w:rPr>
          <w:rFonts w:ascii="Victor Mono" w:eastAsiaTheme="minorEastAsia" w:hAnsi="Victor Mono"/>
          <w:iCs/>
          <w:sz w:val="21"/>
          <w:lang w:val="en-US"/>
        </w:rPr>
        <w:t>=</w:t>
      </w:r>
      <w:r>
        <w:rPr>
          <w:rFonts w:ascii="Victor Mono" w:eastAsiaTheme="minorEastAsia" w:hAnsi="Victor Mono"/>
          <w:iCs/>
          <w:sz w:val="21"/>
          <w:lang w:val="en-US"/>
        </w:rPr>
        <w:t xml:space="preserve"> </w:t>
      </w:r>
      <w:proofErr w:type="gramStart"/>
      <w:r w:rsidRPr="00150106">
        <w:rPr>
          <w:rFonts w:ascii="Victor Mono" w:eastAsiaTheme="minorEastAsia" w:hAnsi="Victor Mono"/>
          <w:iCs/>
          <w:sz w:val="21"/>
          <w:lang w:val="en-US"/>
        </w:rPr>
        <w:t>np.random</w:t>
      </w:r>
      <w:proofErr w:type="gramEnd"/>
      <w:r w:rsidRPr="00150106">
        <w:rPr>
          <w:rFonts w:ascii="Victor Mono" w:eastAsiaTheme="minorEastAsia" w:hAnsi="Victor Mono"/>
          <w:iCs/>
          <w:sz w:val="21"/>
          <w:lang w:val="en-US"/>
        </w:rPr>
        <w:t>.randn(Din,Dout)</w:t>
      </w:r>
      <w:r>
        <w:rPr>
          <w:rFonts w:ascii="Victor Mono" w:eastAsiaTheme="minorEastAsia" w:hAnsi="Victor Mono"/>
          <w:iCs/>
          <w:sz w:val="21"/>
          <w:lang w:val="en-US"/>
        </w:rPr>
        <w:t xml:space="preserve"> / np.sqrt(Din)</w:t>
      </w:r>
    </w:p>
    <w:p w14:paraId="279C93FF" w14:textId="77777777" w:rsidR="00150106" w:rsidRPr="00150106" w:rsidRDefault="00150106" w:rsidP="00150106">
      <w:pPr>
        <w:pBdr>
          <w:top w:val="single" w:sz="6" w:space="5" w:color="3A404A"/>
          <w:left w:val="single" w:sz="6" w:space="8" w:color="3A404A"/>
          <w:bottom w:val="single" w:sz="6" w:space="5" w:color="3A404A"/>
          <w:right w:val="single" w:sz="6" w:space="8" w:color="3A404A"/>
        </w:pBdr>
        <w:shd w:val="clear" w:color="auto" w:fill="202429"/>
        <w:jc w:val="right"/>
        <w:rPr>
          <w:rFonts w:ascii="Victor Mono" w:eastAsiaTheme="minorEastAsia" w:hAnsi="Victor Mono"/>
          <w:iCs/>
          <w:sz w:val="21"/>
          <w:lang w:val="en-US"/>
        </w:rPr>
      </w:pPr>
      <w:r>
        <w:rPr>
          <w:rFonts w:ascii="Victor Mono" w:eastAsiaTheme="minorEastAsia" w:hAnsi="Victor Mono"/>
          <w:iCs/>
          <w:sz w:val="21"/>
          <w:lang w:val="en-US"/>
        </w:rPr>
        <w:t>PYTHON</w:t>
      </w:r>
    </w:p>
    <w:p w14:paraId="280A3D18" w14:textId="27418F3A" w:rsidR="00150106" w:rsidRDefault="00150106" w:rsidP="00150106">
      <w:pPr>
        <w:rPr>
          <w:lang w:val="en-US"/>
        </w:rPr>
      </w:pPr>
      <w:r>
        <w:rPr>
          <w:lang w:val="en-US"/>
        </w:rPr>
        <w:t xml:space="preserve">The equation above assumes that a fully connected layer is being used. For a convolution layer,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in</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kernel size</m:t>
                </m:r>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input channels</m:t>
            </m:r>
          </m:e>
        </m:d>
      </m:oMath>
      <w:r>
        <w:rPr>
          <w:rFonts w:eastAsiaTheme="minorEastAsia"/>
          <w:lang w:val="en-US"/>
        </w:rPr>
        <w:t>.</w:t>
      </w:r>
    </w:p>
    <w:p w14:paraId="777B4438" w14:textId="0926940C" w:rsidR="00150106" w:rsidRDefault="00150106" w:rsidP="00150106">
      <w:pPr>
        <w:jc w:val="center"/>
        <w:rPr>
          <w:lang w:val="en-US"/>
        </w:rPr>
      </w:pPr>
      <w:r w:rsidRPr="00150106">
        <w:rPr>
          <w:noProof/>
          <w:lang w:val="en-US"/>
        </w:rPr>
        <w:drawing>
          <wp:inline distT="0" distB="0" distL="0" distR="0" wp14:anchorId="524F3A6C" wp14:editId="6FFB4E03">
            <wp:extent cx="5731510" cy="1144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44270"/>
                    </a:xfrm>
                    <a:prstGeom prst="rect">
                      <a:avLst/>
                    </a:prstGeom>
                  </pic:spPr>
                </pic:pic>
              </a:graphicData>
            </a:graphic>
          </wp:inline>
        </w:drawing>
      </w:r>
    </w:p>
    <w:p w14:paraId="10AEC524" w14:textId="7F3BED27" w:rsidR="00150106" w:rsidRDefault="00150106" w:rsidP="00150106">
      <w:pPr>
        <w:rPr>
          <w:lang w:val="en-US"/>
        </w:rPr>
      </w:pPr>
      <w:r>
        <w:rPr>
          <w:lang w:val="en-US"/>
        </w:rPr>
        <w:t>The derivation of this is being skipped, but the main point is that the variance of the input should be equal to the variance of the output.</w:t>
      </w:r>
    </w:p>
    <w:p w14:paraId="342EF981" w14:textId="543082A9" w:rsidR="00150106" w:rsidRDefault="00150106" w:rsidP="00150106">
      <w:pPr>
        <w:rPr>
          <w:lang w:val="en-US"/>
        </w:rPr>
      </w:pPr>
      <w:r>
        <w:rPr>
          <w:lang w:val="en-US"/>
        </w:rPr>
        <w:t>Unfortunately, if we switch out the tanh activation function for a ReLU one, the Xavier initialization results in the activations again collapsing to zero as the network gets deeper. This is because this initialization method expects a zero-centered activation function.</w:t>
      </w:r>
    </w:p>
    <w:p w14:paraId="7EF9B1B1" w14:textId="7F323B68" w:rsidR="00150106" w:rsidRDefault="00150106" w:rsidP="00150106">
      <w:pPr>
        <w:jc w:val="center"/>
        <w:rPr>
          <w:lang w:val="en-US"/>
        </w:rPr>
      </w:pPr>
      <w:r w:rsidRPr="00150106">
        <w:rPr>
          <w:noProof/>
          <w:lang w:val="en-US"/>
        </w:rPr>
        <w:drawing>
          <wp:inline distT="0" distB="0" distL="0" distR="0" wp14:anchorId="451E0EB9" wp14:editId="4051729B">
            <wp:extent cx="5731510" cy="11182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18235"/>
                    </a:xfrm>
                    <a:prstGeom prst="rect">
                      <a:avLst/>
                    </a:prstGeom>
                  </pic:spPr>
                </pic:pic>
              </a:graphicData>
            </a:graphic>
          </wp:inline>
        </w:drawing>
      </w:r>
    </w:p>
    <w:p w14:paraId="0C2509CA" w14:textId="2BC7408D" w:rsidR="00150106" w:rsidRDefault="00150106" w:rsidP="00150106">
      <w:pPr>
        <w:rPr>
          <w:rFonts w:eastAsiaTheme="minorEastAsia"/>
          <w:lang w:val="en-US"/>
        </w:rPr>
      </w:pPr>
      <w:r>
        <w:rPr>
          <w:lang w:val="en-US"/>
        </w:rPr>
        <w:t xml:space="preserve">A correction to deal with this issue is to use </w:t>
      </w:r>
      <w:r w:rsidRPr="00150106">
        <w:rPr>
          <w:b/>
          <w:bCs/>
          <w:color w:val="79B8FF" w:themeColor="accent3"/>
          <w:lang w:val="en-US"/>
        </w:rPr>
        <w:t>MSRA Initialization</w:t>
      </w:r>
      <w:r>
        <w:rPr>
          <w:lang w:val="en-US"/>
        </w:rPr>
        <w:t xml:space="preserve">, which uses a standard deviation of </w:t>
      </w:r>
      <m:oMath>
        <m:r>
          <w:rPr>
            <w:rFonts w:ascii="Cambria Math" w:hAnsi="Cambria Math"/>
            <w:lang w:val="en-US"/>
          </w:rPr>
          <m:t>2/</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in</m:t>
            </m:r>
          </m:sub>
        </m:sSub>
      </m:oMath>
      <w:r>
        <w:rPr>
          <w:rFonts w:eastAsiaTheme="minorEastAsia"/>
          <w:lang w:val="en-US"/>
        </w:rPr>
        <w:t>.</w:t>
      </w:r>
    </w:p>
    <w:p w14:paraId="5CE3AC48" w14:textId="77777777" w:rsidR="006A0E3A" w:rsidRDefault="006A0E3A" w:rsidP="00150106">
      <w:pPr>
        <w:rPr>
          <w:rFonts w:eastAsiaTheme="minorEastAsia"/>
          <w:lang w:val="en-US"/>
        </w:rPr>
      </w:pPr>
    </w:p>
    <w:p w14:paraId="1D505BE9" w14:textId="77777777" w:rsidR="00150106" w:rsidRDefault="00150106" w:rsidP="00150106">
      <w:pPr>
        <w:pBdr>
          <w:top w:val="single" w:sz="6" w:space="5" w:color="3A404A"/>
          <w:left w:val="single" w:sz="6" w:space="8" w:color="3A404A"/>
          <w:bottom w:val="single" w:sz="6" w:space="5" w:color="3A404A"/>
          <w:right w:val="single" w:sz="6" w:space="8" w:color="3A404A"/>
        </w:pBdr>
        <w:shd w:val="clear" w:color="auto" w:fill="202429"/>
        <w:rPr>
          <w:rFonts w:ascii="Victor Mono" w:eastAsiaTheme="minorEastAsia" w:hAnsi="Victor Mono"/>
          <w:iCs/>
          <w:sz w:val="21"/>
          <w:lang w:val="en-US"/>
        </w:rPr>
      </w:pPr>
      <w:r w:rsidRPr="00150106">
        <w:rPr>
          <w:rFonts w:ascii="Victor Mono" w:eastAsiaTheme="minorEastAsia" w:hAnsi="Victor Mono"/>
          <w:iCs/>
          <w:sz w:val="21"/>
          <w:lang w:val="en-US"/>
        </w:rPr>
        <w:lastRenderedPageBreak/>
        <w:t>W</w:t>
      </w:r>
      <w:r>
        <w:rPr>
          <w:rFonts w:ascii="Victor Mono" w:eastAsiaTheme="minorEastAsia" w:hAnsi="Victor Mono"/>
          <w:iCs/>
          <w:sz w:val="21"/>
          <w:lang w:val="en-US"/>
        </w:rPr>
        <w:t xml:space="preserve"> </w:t>
      </w:r>
      <w:r w:rsidRPr="00150106">
        <w:rPr>
          <w:rFonts w:ascii="Victor Mono" w:eastAsiaTheme="minorEastAsia" w:hAnsi="Victor Mono"/>
          <w:iCs/>
          <w:sz w:val="21"/>
          <w:lang w:val="en-US"/>
        </w:rPr>
        <w:t>=</w:t>
      </w:r>
      <w:r>
        <w:rPr>
          <w:rFonts w:ascii="Victor Mono" w:eastAsiaTheme="minorEastAsia" w:hAnsi="Victor Mono"/>
          <w:iCs/>
          <w:sz w:val="21"/>
          <w:lang w:val="en-US"/>
        </w:rPr>
        <w:t xml:space="preserve"> </w:t>
      </w:r>
      <w:proofErr w:type="gramStart"/>
      <w:r w:rsidRPr="00150106">
        <w:rPr>
          <w:rFonts w:ascii="Victor Mono" w:eastAsiaTheme="minorEastAsia" w:hAnsi="Victor Mono"/>
          <w:iCs/>
          <w:sz w:val="21"/>
          <w:lang w:val="en-US"/>
        </w:rPr>
        <w:t>np.random</w:t>
      </w:r>
      <w:proofErr w:type="gramEnd"/>
      <w:r w:rsidRPr="00150106">
        <w:rPr>
          <w:rFonts w:ascii="Victor Mono" w:eastAsiaTheme="minorEastAsia" w:hAnsi="Victor Mono"/>
          <w:iCs/>
          <w:sz w:val="21"/>
          <w:lang w:val="en-US"/>
        </w:rPr>
        <w:t>.randn(Din,Dout)</w:t>
      </w:r>
      <w:r>
        <w:rPr>
          <w:rFonts w:ascii="Victor Mono" w:eastAsiaTheme="minorEastAsia" w:hAnsi="Victor Mono"/>
          <w:iCs/>
          <w:sz w:val="21"/>
          <w:lang w:val="en-US"/>
        </w:rPr>
        <w:t xml:space="preserve"> * np.sqrt(2 / Din)</w:t>
      </w:r>
    </w:p>
    <w:p w14:paraId="2EE2BB35" w14:textId="77777777" w:rsidR="00150106" w:rsidRPr="00150106" w:rsidRDefault="00150106" w:rsidP="00150106">
      <w:pPr>
        <w:pBdr>
          <w:top w:val="single" w:sz="6" w:space="5" w:color="3A404A"/>
          <w:left w:val="single" w:sz="6" w:space="8" w:color="3A404A"/>
          <w:bottom w:val="single" w:sz="6" w:space="5" w:color="3A404A"/>
          <w:right w:val="single" w:sz="6" w:space="8" w:color="3A404A"/>
        </w:pBdr>
        <w:shd w:val="clear" w:color="auto" w:fill="202429"/>
        <w:jc w:val="right"/>
        <w:rPr>
          <w:lang w:val="en-US"/>
        </w:rPr>
      </w:pPr>
      <w:r>
        <w:rPr>
          <w:rFonts w:ascii="Victor Mono" w:eastAsiaTheme="minorEastAsia" w:hAnsi="Victor Mono"/>
          <w:iCs/>
          <w:sz w:val="21"/>
          <w:lang w:val="en-US"/>
        </w:rPr>
        <w:t>PYTHON</w:t>
      </w:r>
    </w:p>
    <w:p w14:paraId="6E53BB96" w14:textId="01AE6EDD" w:rsidR="00150106" w:rsidRDefault="00150106" w:rsidP="00150106">
      <w:pPr>
        <w:jc w:val="center"/>
        <w:rPr>
          <w:rFonts w:eastAsiaTheme="minorEastAsia"/>
          <w:lang w:val="en-US"/>
        </w:rPr>
      </w:pPr>
      <w:r w:rsidRPr="00150106">
        <w:rPr>
          <w:rFonts w:eastAsiaTheme="minorEastAsia"/>
          <w:noProof/>
          <w:lang w:val="en-US"/>
        </w:rPr>
        <w:drawing>
          <wp:inline distT="0" distB="0" distL="0" distR="0" wp14:anchorId="1BDFB7F4" wp14:editId="55283358">
            <wp:extent cx="5731510" cy="11233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23315"/>
                    </a:xfrm>
                    <a:prstGeom prst="rect">
                      <a:avLst/>
                    </a:prstGeom>
                  </pic:spPr>
                </pic:pic>
              </a:graphicData>
            </a:graphic>
          </wp:inline>
        </w:drawing>
      </w:r>
    </w:p>
    <w:p w14:paraId="3686CB90" w14:textId="77777777" w:rsidR="0087733F" w:rsidRDefault="0087733F" w:rsidP="0087733F">
      <w:pPr>
        <w:rPr>
          <w:rFonts w:eastAsiaTheme="minorEastAsia"/>
          <w:lang w:val="en-US"/>
        </w:rPr>
      </w:pPr>
    </w:p>
    <w:p w14:paraId="1E2B1105" w14:textId="77777777" w:rsidR="0087733F" w:rsidRDefault="0087733F" w:rsidP="0087733F">
      <w:pPr>
        <w:pStyle w:val="Heading3"/>
      </w:pPr>
      <w:bookmarkStart w:id="6" w:name="_Toc138881937"/>
      <w:r>
        <w:t>Residual Networks</w:t>
      </w:r>
      <w:bookmarkEnd w:id="6"/>
    </w:p>
    <w:p w14:paraId="7538B088" w14:textId="77777777" w:rsidR="0087733F" w:rsidRDefault="0087733F" w:rsidP="0087733F">
      <w:pPr>
        <w:rPr>
          <w:rFonts w:eastAsiaTheme="minorEastAsia"/>
        </w:rPr>
      </w:pPr>
      <w:r>
        <w:t xml:space="preserve">The basic idea behind using </w:t>
      </w:r>
      <w:r w:rsidRPr="00673C18">
        <w:rPr>
          <w:b/>
          <w:bCs/>
          <w:color w:val="79B8FF" w:themeColor="accent3"/>
        </w:rPr>
        <w:t>MSRA Initialization</w:t>
      </w:r>
      <w:r>
        <w:t xml:space="preserve"> is that we want the variance of the output to be equal to the variance of the input, i.e., </w:t>
      </w:r>
      <m:oMath>
        <m:r>
          <w:rPr>
            <w:rFonts w:ascii="Cambria Math" w:hAnsi="Cambria Math"/>
          </w:rPr>
          <m:t>Var</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=Var</m:t>
        </m:r>
        <m:d>
          <m:dPr>
            <m:ctrlPr>
              <w:rPr>
                <w:rFonts w:ascii="Cambria Math" w:hAnsi="Cambria Math"/>
                <w:i/>
              </w:rPr>
            </m:ctrlPr>
          </m:dPr>
          <m:e>
            <m:r>
              <w:rPr>
                <w:rFonts w:ascii="Cambria Math" w:hAnsi="Cambria Math"/>
              </w:rPr>
              <m:t>x</m:t>
            </m:r>
          </m:e>
        </m:d>
      </m:oMath>
      <w:r>
        <w:rPr>
          <w:rFonts w:eastAsiaTheme="minorEastAsia"/>
        </w:rPr>
        <w:t xml:space="preserve">. This doesn’t work too well for </w:t>
      </w:r>
      <w:r w:rsidRPr="00673C18">
        <w:rPr>
          <w:rFonts w:eastAsiaTheme="minorEastAsia"/>
          <w:b/>
          <w:bCs/>
          <w:color w:val="79B8FF" w:themeColor="accent3"/>
        </w:rPr>
        <w:t>residual networks</w:t>
      </w:r>
      <w:r>
        <w:rPr>
          <w:rFonts w:eastAsiaTheme="minorEastAsia"/>
        </w:rPr>
        <w:t xml:space="preserve"> which add the input to the output after the residual block. This means we will always have </w:t>
      </w:r>
      <m:oMath>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e>
        </m:d>
        <m:r>
          <w:rPr>
            <w:rFonts w:ascii="Cambria Math" w:eastAsiaTheme="minorEastAsia" w:hAnsi="Cambria Math"/>
          </w:rPr>
          <m:t>&gt;Var</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This means the variance will keep growing as the number of layers increases, which will lead to terrible performance.</w:t>
      </w:r>
    </w:p>
    <w:p w14:paraId="1AD93AE8" w14:textId="77777777" w:rsidR="0087733F" w:rsidRDefault="0087733F" w:rsidP="0087733F">
      <w:pPr>
        <w:jc w:val="center"/>
      </w:pPr>
      <w:r w:rsidRPr="00673C18">
        <w:rPr>
          <w:noProof/>
        </w:rPr>
        <w:drawing>
          <wp:inline distT="0" distB="0" distL="0" distR="0" wp14:anchorId="10745634" wp14:editId="5A1BD46B">
            <wp:extent cx="1798647" cy="217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2179" cy="2182327"/>
                    </a:xfrm>
                    <a:prstGeom prst="rect">
                      <a:avLst/>
                    </a:prstGeom>
                  </pic:spPr>
                </pic:pic>
              </a:graphicData>
            </a:graphic>
          </wp:inline>
        </w:drawing>
      </w:r>
    </w:p>
    <w:p w14:paraId="1AB5A688" w14:textId="77777777" w:rsidR="0087733F" w:rsidRDefault="0087733F" w:rsidP="0087733F">
      <w:pPr>
        <w:rPr>
          <w:rFonts w:eastAsiaTheme="minorEastAsia"/>
        </w:rPr>
      </w:pPr>
      <w:r>
        <w:lastRenderedPageBreak/>
        <w:t xml:space="preserve">To resolve this, we modify the process a little and initialize just the first convolution block using MSRA. The second block is initialized to zero. Then </w:t>
      </w:r>
      <m:oMath>
        <m:r>
          <w:rPr>
            <w:rFonts w:ascii="Cambria Math" w:hAnsi="Cambria Math"/>
          </w:rPr>
          <m:t>Var</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e>
        </m:d>
        <m:r>
          <w:rPr>
            <w:rFonts w:ascii="Cambria Math" w:hAnsi="Cambria Math"/>
          </w:rPr>
          <m:t>=Var</m:t>
        </m:r>
        <m:d>
          <m:dPr>
            <m:ctrlPr>
              <w:rPr>
                <w:rFonts w:ascii="Cambria Math" w:hAnsi="Cambria Math"/>
                <w:i/>
              </w:rPr>
            </m:ctrlPr>
          </m:dPr>
          <m:e>
            <m:r>
              <w:rPr>
                <w:rFonts w:ascii="Cambria Math" w:hAnsi="Cambria Math"/>
              </w:rPr>
              <m:t>x</m:t>
            </m:r>
          </m:e>
        </m:d>
      </m:oMath>
      <w:r>
        <w:rPr>
          <w:rFonts w:eastAsiaTheme="minorEastAsia"/>
        </w:rPr>
        <w:t>.</w:t>
      </w:r>
    </w:p>
    <w:p w14:paraId="45C2777D" w14:textId="77777777" w:rsidR="0087733F" w:rsidRDefault="0087733F" w:rsidP="0087733F">
      <w:pPr>
        <w:rPr>
          <w:rFonts w:eastAsiaTheme="minorEastAsia"/>
        </w:rPr>
      </w:pPr>
    </w:p>
    <w:p w14:paraId="506EC635" w14:textId="77777777" w:rsidR="0087733F" w:rsidRDefault="0087733F" w:rsidP="0087733F">
      <w:pPr>
        <w:pStyle w:val="Heading2"/>
      </w:pPr>
      <w:bookmarkStart w:id="7" w:name="_Toc138881938"/>
      <w:r>
        <w:t>Regularization</w:t>
      </w:r>
      <w:bookmarkEnd w:id="7"/>
    </w:p>
    <w:p w14:paraId="44B6CA40" w14:textId="77777777" w:rsidR="0087733F" w:rsidRDefault="0087733F" w:rsidP="0087733F">
      <w:r>
        <w:t xml:space="preserve">We have already seen the most basic form of </w:t>
      </w:r>
      <w:r w:rsidRPr="00673C18">
        <w:rPr>
          <w:b/>
          <w:bCs/>
          <w:color w:val="79B8FF" w:themeColor="accent3"/>
        </w:rPr>
        <w:t>regularization</w:t>
      </w:r>
      <w:r>
        <w:t xml:space="preserve"> which involves adding a term to the loss.</w:t>
      </w:r>
    </w:p>
    <w:p w14:paraId="3379E1C7" w14:textId="77777777" w:rsidR="0087733F" w:rsidRDefault="0087733F" w:rsidP="0087733F">
      <w:r w:rsidRPr="00673C18">
        <w:rPr>
          <w:noProof/>
        </w:rPr>
        <w:drawing>
          <wp:inline distT="0" distB="0" distL="0" distR="0" wp14:anchorId="78B0EA4E" wp14:editId="36199F95">
            <wp:extent cx="5137150" cy="47296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3997" cy="475436"/>
                    </a:xfrm>
                    <a:prstGeom prst="rect">
                      <a:avLst/>
                    </a:prstGeom>
                  </pic:spPr>
                </pic:pic>
              </a:graphicData>
            </a:graphic>
          </wp:inline>
        </w:drawing>
      </w:r>
    </w:p>
    <w:p w14:paraId="65D751AD" w14:textId="77777777" w:rsidR="0087733F" w:rsidRDefault="0087733F" w:rsidP="0087733F">
      <w:r>
        <w:t>Commonly used regularization terms include L1 regularization, L2 regularization (weight decay) and Elastic net (the sum of L1 and L2).</w:t>
      </w:r>
    </w:p>
    <w:p w14:paraId="10655781" w14:textId="77777777" w:rsidR="0087733F" w:rsidRDefault="0087733F" w:rsidP="0087733F">
      <w:r w:rsidRPr="00673C18">
        <w:rPr>
          <w:noProof/>
        </w:rPr>
        <w:drawing>
          <wp:inline distT="0" distB="0" distL="0" distR="0" wp14:anchorId="100BEAAD" wp14:editId="3436B6A1">
            <wp:extent cx="4648200" cy="863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2112" cy="869402"/>
                    </a:xfrm>
                    <a:prstGeom prst="rect">
                      <a:avLst/>
                    </a:prstGeom>
                  </pic:spPr>
                </pic:pic>
              </a:graphicData>
            </a:graphic>
          </wp:inline>
        </w:drawing>
      </w:r>
    </w:p>
    <w:p w14:paraId="1ADABACB" w14:textId="77777777" w:rsidR="0087733F" w:rsidRDefault="0087733F" w:rsidP="0087733F">
      <w:r>
        <w:t>Other commonly used regularization techniques include dropout and data augmentation.</w:t>
      </w:r>
    </w:p>
    <w:p w14:paraId="543CC9CC" w14:textId="77777777" w:rsidR="0087733F" w:rsidRDefault="0087733F" w:rsidP="0087733F"/>
    <w:p w14:paraId="3B167EF6" w14:textId="77777777" w:rsidR="0087733F" w:rsidRDefault="0087733F" w:rsidP="0087733F">
      <w:pPr>
        <w:pStyle w:val="Heading3"/>
      </w:pPr>
      <w:bookmarkStart w:id="8" w:name="_Toc138881939"/>
      <w:r>
        <w:t>Dropout</w:t>
      </w:r>
      <w:bookmarkEnd w:id="8"/>
    </w:p>
    <w:p w14:paraId="691173C3" w14:textId="77777777" w:rsidR="0087733F" w:rsidRDefault="0087733F" w:rsidP="0087733F">
      <w:r>
        <w:t xml:space="preserve">In </w:t>
      </w:r>
      <w:r w:rsidRPr="00673C18">
        <w:rPr>
          <w:b/>
          <w:bCs/>
          <w:color w:val="79B8FF" w:themeColor="accent3"/>
        </w:rPr>
        <w:t>dropout</w:t>
      </w:r>
      <w:r>
        <w:t>, we randomly set a portion of the neurons from the last layer to zero. The ratio of neurons discarded is a hyperparameter.</w:t>
      </w:r>
    </w:p>
    <w:p w14:paraId="5D92FC38" w14:textId="77777777" w:rsidR="0087733F" w:rsidRDefault="0087733F" w:rsidP="0087733F">
      <w:pPr>
        <w:jc w:val="center"/>
      </w:pPr>
      <w:r w:rsidRPr="00673C18">
        <w:rPr>
          <w:noProof/>
        </w:rPr>
        <w:lastRenderedPageBreak/>
        <w:drawing>
          <wp:inline distT="0" distB="0" distL="0" distR="0" wp14:anchorId="320918C7" wp14:editId="22085F6A">
            <wp:extent cx="4420956" cy="1784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5700" cy="1786265"/>
                    </a:xfrm>
                    <a:prstGeom prst="rect">
                      <a:avLst/>
                    </a:prstGeom>
                  </pic:spPr>
                </pic:pic>
              </a:graphicData>
            </a:graphic>
          </wp:inline>
        </w:drawing>
      </w:r>
    </w:p>
    <w:p w14:paraId="6AE2DE43" w14:textId="77777777" w:rsidR="0087733F" w:rsidRDefault="0087733F" w:rsidP="0087733F">
      <w:r>
        <w:t xml:space="preserve">The implementation for this just uses a </w:t>
      </w:r>
      <w:r w:rsidRPr="00673C18">
        <w:rPr>
          <w:b/>
          <w:bCs/>
          <w:color w:val="79B8FF" w:themeColor="accent3"/>
        </w:rPr>
        <w:t>binary mask</w:t>
      </w:r>
      <w:r>
        <w:t>.</w:t>
      </w:r>
    </w:p>
    <w:p w14:paraId="1C759C17" w14:textId="77777777" w:rsidR="0087733F" w:rsidRDefault="0087733F" w:rsidP="0087733F">
      <w:r w:rsidRPr="00673C18">
        <w:rPr>
          <w:noProof/>
        </w:rPr>
        <w:drawing>
          <wp:inline distT="0" distB="0" distL="0" distR="0" wp14:anchorId="3641262C" wp14:editId="7C623674">
            <wp:extent cx="4700075" cy="2774950"/>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4241" cy="2777410"/>
                    </a:xfrm>
                    <a:prstGeom prst="rect">
                      <a:avLst/>
                    </a:prstGeom>
                  </pic:spPr>
                </pic:pic>
              </a:graphicData>
            </a:graphic>
          </wp:inline>
        </w:drawing>
      </w:r>
    </w:p>
    <w:p w14:paraId="66F1D99F" w14:textId="77777777" w:rsidR="0087733F" w:rsidRDefault="0087733F" w:rsidP="0087733F">
      <w:r>
        <w:t xml:space="preserve">The reason dropout works is because it forces the network to learn </w:t>
      </w:r>
      <w:r w:rsidRPr="00673C18">
        <w:rPr>
          <w:b/>
          <w:bCs/>
          <w:color w:val="79B8FF" w:themeColor="accent3"/>
        </w:rPr>
        <w:t>redundant representations</w:t>
      </w:r>
      <w:r>
        <w:t xml:space="preserve"> and prevents </w:t>
      </w:r>
      <w:r w:rsidRPr="00673C18">
        <w:rPr>
          <w:b/>
          <w:bCs/>
          <w:color w:val="79B8FF" w:themeColor="accent3"/>
        </w:rPr>
        <w:t>co-adaptation of features</w:t>
      </w:r>
      <w:r>
        <w:t xml:space="preserve">. What this means is that each neuron </w:t>
      </w:r>
      <w:proofErr w:type="gramStart"/>
      <w:r>
        <w:t>has a tendency to</w:t>
      </w:r>
      <w:proofErr w:type="gramEnd"/>
      <w:r>
        <w:t xml:space="preserve"> learn a different features. For example, if we are building a cat classifier and each neuron represents a different feature, the network will learn to classify the image as a cat even if not </w:t>
      </w:r>
      <w:proofErr w:type="gramStart"/>
      <w:r>
        <w:t>all of</w:t>
      </w:r>
      <w:proofErr w:type="gramEnd"/>
      <w:r>
        <w:t xml:space="preserve"> these features are present (since we are literally removing some of the features).</w:t>
      </w:r>
    </w:p>
    <w:p w14:paraId="67369C99" w14:textId="77777777" w:rsidR="0087733F" w:rsidRDefault="0087733F" w:rsidP="0087733F">
      <w:pPr>
        <w:jc w:val="center"/>
      </w:pPr>
      <w:r w:rsidRPr="00673C18">
        <w:rPr>
          <w:noProof/>
        </w:rPr>
        <w:lastRenderedPageBreak/>
        <w:drawing>
          <wp:inline distT="0" distB="0" distL="0" distR="0" wp14:anchorId="5ED0037D" wp14:editId="6D22BC48">
            <wp:extent cx="3933187"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9902" cy="1908252"/>
                    </a:xfrm>
                    <a:prstGeom prst="rect">
                      <a:avLst/>
                    </a:prstGeom>
                  </pic:spPr>
                </pic:pic>
              </a:graphicData>
            </a:graphic>
          </wp:inline>
        </w:drawing>
      </w:r>
    </w:p>
    <w:p w14:paraId="352292BE" w14:textId="77777777" w:rsidR="0087733F" w:rsidRDefault="0087733F" w:rsidP="0087733F">
      <w:r>
        <w:t xml:space="preserve">Another interpretation is that removing some neurons during one pass essentially results in a completely different network. This means that we are creating multiple networks in each pass and then creating an </w:t>
      </w:r>
      <w:r w:rsidRPr="00673C18">
        <w:rPr>
          <w:b/>
          <w:bCs/>
          <w:color w:val="79B8FF" w:themeColor="accent3"/>
        </w:rPr>
        <w:t>ensemble</w:t>
      </w:r>
      <w:r>
        <w:t xml:space="preserve"> of the networks.</w:t>
      </w:r>
    </w:p>
    <w:p w14:paraId="0A6451DA" w14:textId="77777777" w:rsidR="0087733F" w:rsidRDefault="0087733F" w:rsidP="0087733F"/>
    <w:p w14:paraId="45A4CEF8" w14:textId="77777777" w:rsidR="0087733F" w:rsidRDefault="0087733F" w:rsidP="0087733F">
      <w:pPr>
        <w:pStyle w:val="Heading3"/>
      </w:pPr>
      <w:bookmarkStart w:id="9" w:name="_Toc138881940"/>
      <w:r>
        <w:t>Dropout During Testing</w:t>
      </w:r>
      <w:bookmarkEnd w:id="9"/>
    </w:p>
    <w:p w14:paraId="5EA4D177" w14:textId="77777777" w:rsidR="0087733F" w:rsidRDefault="0087733F" w:rsidP="0087733F">
      <w:r>
        <w:t>Then randomness of dropout creates a problem during the test phase. We cannot have neurons randomly being discarded during the test phase because that will mean we won’t always get the same result for the same input.</w:t>
      </w:r>
    </w:p>
    <w:p w14:paraId="7404A61B" w14:textId="77777777" w:rsidR="0087733F" w:rsidRDefault="0087733F" w:rsidP="0087733F">
      <w:r>
        <w:t>Instead, we use the expected value. The actual expected value is given by an integral that is difficult to compute for arbitrary networks.</w:t>
      </w:r>
    </w:p>
    <w:p w14:paraId="71655EE1" w14:textId="77777777" w:rsidR="0087733F" w:rsidRDefault="0087733F" w:rsidP="0087733F">
      <w:r w:rsidRPr="00673C18">
        <w:rPr>
          <w:noProof/>
        </w:rPr>
        <w:drawing>
          <wp:inline distT="0" distB="0" distL="0" distR="0" wp14:anchorId="689E093E" wp14:editId="11D58FBB">
            <wp:extent cx="4152900" cy="55109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4366" cy="552618"/>
                    </a:xfrm>
                    <a:prstGeom prst="rect">
                      <a:avLst/>
                    </a:prstGeom>
                  </pic:spPr>
                </pic:pic>
              </a:graphicData>
            </a:graphic>
          </wp:inline>
        </w:drawing>
      </w:r>
    </w:p>
    <w:p w14:paraId="58F5CE5B" w14:textId="77777777" w:rsidR="0087733F" w:rsidRDefault="0087733F" w:rsidP="0087733F">
      <w:r>
        <w:t>As a compromise, we use an approximation instead. If there are two inputs to a neuron, there are four possible cases: either both inputs are zeroed out, or neither are, or one is but the other isn’t. Thus,</w:t>
      </w:r>
    </w:p>
    <w:p w14:paraId="68FA5332" w14:textId="77777777" w:rsidR="0087733F" w:rsidRDefault="0087733F" w:rsidP="0087733F">
      <w:r w:rsidRPr="00673C18">
        <w:rPr>
          <w:noProof/>
        </w:rPr>
        <w:lastRenderedPageBreak/>
        <w:drawing>
          <wp:inline distT="0" distB="0" distL="0" distR="0" wp14:anchorId="48F7A43E" wp14:editId="5F64B7E9">
            <wp:extent cx="3030682" cy="158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4929" cy="1589724"/>
                    </a:xfrm>
                    <a:prstGeom prst="rect">
                      <a:avLst/>
                    </a:prstGeom>
                  </pic:spPr>
                </pic:pic>
              </a:graphicData>
            </a:graphic>
          </wp:inline>
        </w:drawing>
      </w:r>
    </w:p>
    <w:p w14:paraId="665692B5" w14:textId="77777777" w:rsidR="0087733F" w:rsidRDefault="0087733F" w:rsidP="0087733F">
      <w:r>
        <w:t xml:space="preserve">In practice, this means that during the test phase, we </w:t>
      </w:r>
      <w:r w:rsidRPr="00673C18">
        <w:rPr>
          <w:b/>
          <w:bCs/>
          <w:color w:val="79B8FF" w:themeColor="accent3"/>
        </w:rPr>
        <w:t>do not drop anything</w:t>
      </w:r>
      <w:r>
        <w:t xml:space="preserve"> and </w:t>
      </w:r>
      <w:r w:rsidRPr="00673C18">
        <w:rPr>
          <w:b/>
          <w:bCs/>
          <w:color w:val="79B8FF" w:themeColor="accent3"/>
        </w:rPr>
        <w:t>multiply</w:t>
      </w:r>
      <w:r>
        <w:t xml:space="preserve"> the output by the </w:t>
      </w:r>
      <w:r w:rsidRPr="00673C18">
        <w:rPr>
          <w:b/>
          <w:bCs/>
          <w:color w:val="79B8FF" w:themeColor="accent3"/>
        </w:rPr>
        <w:t>dropout probability</w:t>
      </w:r>
      <w:r>
        <w:t>.</w:t>
      </w:r>
    </w:p>
    <w:p w14:paraId="22471906" w14:textId="77777777" w:rsidR="0087733F" w:rsidRDefault="0087733F" w:rsidP="0087733F">
      <w:r w:rsidRPr="00673C18">
        <w:rPr>
          <w:noProof/>
        </w:rPr>
        <w:drawing>
          <wp:inline distT="0" distB="0" distL="0" distR="0" wp14:anchorId="35F05A3C" wp14:editId="60C27B8C">
            <wp:extent cx="4965700" cy="9039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4132" cy="907260"/>
                    </a:xfrm>
                    <a:prstGeom prst="rect">
                      <a:avLst/>
                    </a:prstGeom>
                  </pic:spPr>
                </pic:pic>
              </a:graphicData>
            </a:graphic>
          </wp:inline>
        </w:drawing>
      </w:r>
    </w:p>
    <w:p w14:paraId="1C97CAE8" w14:textId="77777777" w:rsidR="0087733F" w:rsidRDefault="0087733F" w:rsidP="0087733F">
      <w:r>
        <w:t>In summary, we are dropping values during the training phase and scaling them during the test phase.</w:t>
      </w:r>
    </w:p>
    <w:p w14:paraId="064FE3F3" w14:textId="77777777" w:rsidR="0087733F" w:rsidRDefault="0087733F" w:rsidP="0087733F">
      <w:pPr>
        <w:jc w:val="center"/>
      </w:pPr>
      <w:r w:rsidRPr="00673C18">
        <w:rPr>
          <w:noProof/>
        </w:rPr>
        <w:drawing>
          <wp:inline distT="0" distB="0" distL="0" distR="0" wp14:anchorId="200A9C34" wp14:editId="52173169">
            <wp:extent cx="5731510" cy="28594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9405"/>
                    </a:xfrm>
                    <a:prstGeom prst="rect">
                      <a:avLst/>
                    </a:prstGeom>
                  </pic:spPr>
                </pic:pic>
              </a:graphicData>
            </a:graphic>
          </wp:inline>
        </w:drawing>
      </w:r>
    </w:p>
    <w:p w14:paraId="41E8A78F" w14:textId="77777777" w:rsidR="0087733F" w:rsidRDefault="0087733F" w:rsidP="0087733F">
      <w:r>
        <w:t xml:space="preserve">In practice however, </w:t>
      </w:r>
      <w:r w:rsidRPr="00673C18">
        <w:rPr>
          <w:b/>
          <w:bCs/>
          <w:color w:val="79B8FF" w:themeColor="accent3"/>
        </w:rPr>
        <w:t>inverted dropout</w:t>
      </w:r>
      <w:r>
        <w:t xml:space="preserve"> is used. This involves dropping and scaling the output during the training phase and doing nothing during the test phase.</w:t>
      </w:r>
    </w:p>
    <w:p w14:paraId="15710154" w14:textId="77777777" w:rsidR="0087733F" w:rsidRDefault="0087733F" w:rsidP="0087733F">
      <w:pPr>
        <w:jc w:val="center"/>
      </w:pPr>
      <w:r w:rsidRPr="00673C18">
        <w:rPr>
          <w:noProof/>
        </w:rPr>
        <w:lastRenderedPageBreak/>
        <w:drawing>
          <wp:inline distT="0" distB="0" distL="0" distR="0" wp14:anchorId="5ECF5DA9" wp14:editId="54491866">
            <wp:extent cx="5731510" cy="2673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73350"/>
                    </a:xfrm>
                    <a:prstGeom prst="rect">
                      <a:avLst/>
                    </a:prstGeom>
                  </pic:spPr>
                </pic:pic>
              </a:graphicData>
            </a:graphic>
          </wp:inline>
        </w:drawing>
      </w:r>
    </w:p>
    <w:p w14:paraId="2B4CA7F8" w14:textId="77777777" w:rsidR="0087733F" w:rsidRDefault="0087733F" w:rsidP="0087733F">
      <w:r>
        <w:t>This pattern of adding randomness during training and averaging out the randomness during the test phase is also seen in other regularization techniques. For example, in batch normalization, the outputs from one batch depend on the outputs from all other batches. This adds randomness to the output since it depends on which random elements happen to get shuffled into that mini batch. This is removed during the test phase since the normalization process becomes fixed.</w:t>
      </w:r>
    </w:p>
    <w:p w14:paraId="36D48E44" w14:textId="77777777" w:rsidR="0087733F" w:rsidRDefault="0087733F" w:rsidP="0087733F"/>
    <w:p w14:paraId="136290E3" w14:textId="77777777" w:rsidR="0087733F" w:rsidRDefault="0087733F" w:rsidP="0087733F">
      <w:pPr>
        <w:pStyle w:val="Heading3"/>
      </w:pPr>
      <w:bookmarkStart w:id="10" w:name="_Toc138881941"/>
      <w:r>
        <w:t>Dropout Architectures</w:t>
      </w:r>
      <w:bookmarkEnd w:id="10"/>
    </w:p>
    <w:p w14:paraId="475D0132" w14:textId="77777777" w:rsidR="0087733F" w:rsidRDefault="0087733F" w:rsidP="0087733F">
      <w:r>
        <w:t xml:space="preserve">We have seen with AlexNet or VGG-16 that </w:t>
      </w:r>
      <w:proofErr w:type="gramStart"/>
      <w:r>
        <w:t>the vast majority of</w:t>
      </w:r>
      <w:proofErr w:type="gramEnd"/>
      <w:r>
        <w:t xml:space="preserve"> learnable parameters exist in the fully connected layers. This is where dropout is used. Later architectures like GoogLeNet and ResNet use global average pooling and do not use dropout at all.</w:t>
      </w:r>
    </w:p>
    <w:p w14:paraId="5603C5DC" w14:textId="77777777" w:rsidR="0087733F" w:rsidRDefault="0087733F" w:rsidP="0087733F"/>
    <w:p w14:paraId="69CA7BEF" w14:textId="77777777" w:rsidR="0087733F" w:rsidRDefault="0087733F" w:rsidP="0087733F">
      <w:pPr>
        <w:pStyle w:val="Heading3"/>
      </w:pPr>
      <w:bookmarkStart w:id="11" w:name="_Toc138881942"/>
      <w:r>
        <w:lastRenderedPageBreak/>
        <w:t>Data Augmentation</w:t>
      </w:r>
      <w:bookmarkEnd w:id="11"/>
    </w:p>
    <w:p w14:paraId="18017910" w14:textId="77777777" w:rsidR="0087733F" w:rsidRDefault="0087733F" w:rsidP="0087733F">
      <w:r w:rsidRPr="00673C18">
        <w:rPr>
          <w:b/>
          <w:bCs/>
          <w:color w:val="79B8FF" w:themeColor="accent3"/>
        </w:rPr>
        <w:t>Data Augmentation</w:t>
      </w:r>
      <w:r>
        <w:t xml:space="preserve"> is not generally considered a regularization technique, but since it involves randomly manipulating the data </w:t>
      </w:r>
      <w:proofErr w:type="gramStart"/>
      <w:r>
        <w:t>in order to</w:t>
      </w:r>
      <w:proofErr w:type="gramEnd"/>
      <w:r>
        <w:t xml:space="preserve"> increase the robustness of the model, it can still be classified as regularization.</w:t>
      </w:r>
    </w:p>
    <w:p w14:paraId="0B8E0A3F" w14:textId="77777777" w:rsidR="0087733F" w:rsidRDefault="0087733F" w:rsidP="0087733F">
      <w:r>
        <w:t>There are several data augmentation techniques that are commonly used:</w:t>
      </w:r>
    </w:p>
    <w:p w14:paraId="632BC589" w14:textId="77777777" w:rsidR="0087733F" w:rsidRDefault="0087733F" w:rsidP="0087733F">
      <w:pPr>
        <w:pStyle w:val="ListParagraph"/>
        <w:numPr>
          <w:ilvl w:val="0"/>
          <w:numId w:val="13"/>
        </w:numPr>
      </w:pPr>
      <w:r>
        <w:t>Horizontal Flips</w:t>
      </w:r>
    </w:p>
    <w:p w14:paraId="214610E2" w14:textId="77777777" w:rsidR="0087733F" w:rsidRDefault="0087733F" w:rsidP="0087733F">
      <w:pPr>
        <w:pStyle w:val="ListParagraph"/>
        <w:jc w:val="center"/>
      </w:pPr>
      <w:r w:rsidRPr="00673C18">
        <w:rPr>
          <w:noProof/>
        </w:rPr>
        <w:drawing>
          <wp:inline distT="0" distB="0" distL="0" distR="0" wp14:anchorId="1339F280" wp14:editId="3118CC20">
            <wp:extent cx="3755919" cy="2076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1944" cy="2079781"/>
                    </a:xfrm>
                    <a:prstGeom prst="rect">
                      <a:avLst/>
                    </a:prstGeom>
                  </pic:spPr>
                </pic:pic>
              </a:graphicData>
            </a:graphic>
          </wp:inline>
        </w:drawing>
      </w:r>
    </w:p>
    <w:p w14:paraId="18026819" w14:textId="77777777" w:rsidR="0087733F" w:rsidRDefault="0087733F" w:rsidP="0087733F">
      <w:pPr>
        <w:pStyle w:val="ListParagraph"/>
      </w:pPr>
    </w:p>
    <w:p w14:paraId="2F605130" w14:textId="77777777" w:rsidR="0087733F" w:rsidRDefault="0087733F" w:rsidP="0087733F">
      <w:pPr>
        <w:pStyle w:val="ListParagraph"/>
        <w:numPr>
          <w:ilvl w:val="0"/>
          <w:numId w:val="13"/>
        </w:numPr>
      </w:pPr>
      <w:r>
        <w:t>Random crops and scales, which involves taking a random crop of the image of resizing the image to a random size</w:t>
      </w:r>
    </w:p>
    <w:p w14:paraId="1D176A91" w14:textId="77777777" w:rsidR="0087733F" w:rsidRDefault="0087733F" w:rsidP="0087733F">
      <w:pPr>
        <w:pStyle w:val="ListParagraph"/>
        <w:jc w:val="center"/>
      </w:pPr>
      <w:r w:rsidRPr="00673C18">
        <w:rPr>
          <w:noProof/>
        </w:rPr>
        <w:drawing>
          <wp:inline distT="0" distB="0" distL="0" distR="0" wp14:anchorId="1F5BC73C" wp14:editId="1EF719F2">
            <wp:extent cx="1437212" cy="2139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1093" cy="2145728"/>
                    </a:xfrm>
                    <a:prstGeom prst="rect">
                      <a:avLst/>
                    </a:prstGeom>
                  </pic:spPr>
                </pic:pic>
              </a:graphicData>
            </a:graphic>
          </wp:inline>
        </w:drawing>
      </w:r>
    </w:p>
    <w:p w14:paraId="26600522" w14:textId="77777777" w:rsidR="0087733F" w:rsidRDefault="0087733F" w:rsidP="0087733F">
      <w:pPr>
        <w:pStyle w:val="ListParagraph"/>
      </w:pPr>
      <w:r>
        <w:t xml:space="preserve">Under this technique, we need to use a fixed set of crops of an image and take to average output during the test phase </w:t>
      </w:r>
      <w:proofErr w:type="gramStart"/>
      <w:r>
        <w:t>so as to</w:t>
      </w:r>
      <w:proofErr w:type="gramEnd"/>
      <w:r>
        <w:t xml:space="preserve"> avoid random outputs.</w:t>
      </w:r>
    </w:p>
    <w:p w14:paraId="4CB1B5A1" w14:textId="77777777" w:rsidR="0087733F" w:rsidRDefault="0087733F" w:rsidP="0087733F">
      <w:pPr>
        <w:pStyle w:val="ListParagraph"/>
      </w:pPr>
    </w:p>
    <w:p w14:paraId="5891B7E1" w14:textId="77777777" w:rsidR="0087733F" w:rsidRDefault="0087733F" w:rsidP="0087733F">
      <w:pPr>
        <w:pStyle w:val="ListParagraph"/>
        <w:numPr>
          <w:ilvl w:val="0"/>
          <w:numId w:val="13"/>
        </w:numPr>
      </w:pPr>
      <w:r>
        <w:lastRenderedPageBreak/>
        <w:t>Color jitter, which involves randomizing the contrast and brightness.</w:t>
      </w:r>
    </w:p>
    <w:p w14:paraId="69481D22" w14:textId="77777777" w:rsidR="0087733F" w:rsidRDefault="0087733F" w:rsidP="0087733F">
      <w:pPr>
        <w:pStyle w:val="ListParagraph"/>
        <w:jc w:val="center"/>
      </w:pPr>
      <w:r w:rsidRPr="00673C18">
        <w:rPr>
          <w:noProof/>
        </w:rPr>
        <w:drawing>
          <wp:inline distT="0" distB="0" distL="0" distR="0" wp14:anchorId="08AB27E4" wp14:editId="29261A8A">
            <wp:extent cx="3464081" cy="191770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7000" cy="1919316"/>
                    </a:xfrm>
                    <a:prstGeom prst="rect">
                      <a:avLst/>
                    </a:prstGeom>
                  </pic:spPr>
                </pic:pic>
              </a:graphicData>
            </a:graphic>
          </wp:inline>
        </w:drawing>
      </w:r>
    </w:p>
    <w:p w14:paraId="0E929EDC" w14:textId="77777777" w:rsidR="0087733F" w:rsidRDefault="0087733F" w:rsidP="0087733F">
      <w:pPr>
        <w:pStyle w:val="ListParagraph"/>
      </w:pPr>
    </w:p>
    <w:p w14:paraId="29E51AEA" w14:textId="77777777" w:rsidR="0087733F" w:rsidRDefault="0087733F" w:rsidP="0087733F">
      <w:pPr>
        <w:pStyle w:val="ListParagraph"/>
        <w:numPr>
          <w:ilvl w:val="0"/>
          <w:numId w:val="13"/>
        </w:numPr>
      </w:pPr>
      <w:r>
        <w:t>Other techniques including translation, rotation, stretching, shearing, lens distortion, etc.</w:t>
      </w:r>
    </w:p>
    <w:p w14:paraId="5546574D" w14:textId="77777777" w:rsidR="0087733F" w:rsidRDefault="0087733F" w:rsidP="0087733F">
      <w:r>
        <w:t>We do however need to be careful about whether the augmentation technique being used makes sense in our context. For example, a model being trained to differentiate between right and left hands would be harmed if we used horizontal flipping as an augmentation technique.</w:t>
      </w:r>
    </w:p>
    <w:p w14:paraId="06900C14" w14:textId="77777777" w:rsidR="0087733F" w:rsidRDefault="0087733F" w:rsidP="0087733F"/>
    <w:p w14:paraId="5F2C0C58" w14:textId="77777777" w:rsidR="0087733F" w:rsidRDefault="0087733F" w:rsidP="0087733F">
      <w:pPr>
        <w:pStyle w:val="Heading3"/>
      </w:pPr>
      <w:bookmarkStart w:id="12" w:name="_Toc138881943"/>
      <w:r>
        <w:t>Other Regularization Techniques</w:t>
      </w:r>
      <w:bookmarkEnd w:id="12"/>
    </w:p>
    <w:p w14:paraId="37E264D6" w14:textId="77777777" w:rsidR="0087733F" w:rsidRDefault="0087733F" w:rsidP="0087733F">
      <w:pPr>
        <w:pStyle w:val="ListParagraph"/>
        <w:numPr>
          <w:ilvl w:val="0"/>
          <w:numId w:val="13"/>
        </w:numPr>
      </w:pPr>
      <w:r w:rsidRPr="00673C18">
        <w:rPr>
          <w:b/>
          <w:bCs/>
          <w:color w:val="79B8FF" w:themeColor="accent3"/>
        </w:rPr>
        <w:t>Dropconnect</w:t>
      </w:r>
      <w:r>
        <w:t xml:space="preserve"> – Dropout, but we remove connections instead of neurons.</w:t>
      </w:r>
    </w:p>
    <w:p w14:paraId="0343298E" w14:textId="77777777" w:rsidR="0087733F" w:rsidRDefault="0087733F" w:rsidP="0087733F">
      <w:pPr>
        <w:pStyle w:val="ListParagraph"/>
        <w:jc w:val="center"/>
      </w:pPr>
      <w:r w:rsidRPr="00673C18">
        <w:rPr>
          <w:noProof/>
        </w:rPr>
        <w:drawing>
          <wp:inline distT="0" distB="0" distL="0" distR="0" wp14:anchorId="35D4E944" wp14:editId="440593F8">
            <wp:extent cx="4105250" cy="1974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0316" cy="1977287"/>
                    </a:xfrm>
                    <a:prstGeom prst="rect">
                      <a:avLst/>
                    </a:prstGeom>
                  </pic:spPr>
                </pic:pic>
              </a:graphicData>
            </a:graphic>
          </wp:inline>
        </w:drawing>
      </w:r>
    </w:p>
    <w:p w14:paraId="429DEED3" w14:textId="77777777" w:rsidR="0087733F" w:rsidRDefault="0087733F" w:rsidP="0087733F">
      <w:pPr>
        <w:pStyle w:val="ListParagraph"/>
      </w:pPr>
    </w:p>
    <w:p w14:paraId="3FDFDE03" w14:textId="77777777" w:rsidR="0087733F" w:rsidRDefault="0087733F" w:rsidP="0087733F">
      <w:pPr>
        <w:pStyle w:val="ListParagraph"/>
        <w:numPr>
          <w:ilvl w:val="0"/>
          <w:numId w:val="13"/>
        </w:numPr>
      </w:pPr>
      <w:r w:rsidRPr="00673C18">
        <w:rPr>
          <w:b/>
          <w:bCs/>
          <w:color w:val="79B8FF" w:themeColor="accent3"/>
        </w:rPr>
        <w:lastRenderedPageBreak/>
        <w:t>Fractional Max-Pooling</w:t>
      </w:r>
      <w:r>
        <w:t xml:space="preserve"> – Use random sizes of pooling regions for pooling layers.</w:t>
      </w:r>
    </w:p>
    <w:p w14:paraId="0A54DCE7" w14:textId="77777777" w:rsidR="0087733F" w:rsidRPr="00673C18" w:rsidRDefault="0087733F" w:rsidP="0087733F">
      <w:pPr>
        <w:pStyle w:val="ListParagraph"/>
        <w:rPr>
          <w:b/>
          <w:bCs/>
          <w:color w:val="79B8FF" w:themeColor="accent3"/>
        </w:rPr>
      </w:pPr>
    </w:p>
    <w:p w14:paraId="74AB4C27" w14:textId="77777777" w:rsidR="0087733F" w:rsidRDefault="0087733F" w:rsidP="0087733F">
      <w:pPr>
        <w:pStyle w:val="ListParagraph"/>
        <w:numPr>
          <w:ilvl w:val="0"/>
          <w:numId w:val="13"/>
        </w:numPr>
      </w:pPr>
      <w:r w:rsidRPr="00673C18">
        <w:rPr>
          <w:b/>
          <w:bCs/>
          <w:color w:val="79B8FF" w:themeColor="accent3"/>
        </w:rPr>
        <w:t>Stochastic Depth</w:t>
      </w:r>
      <w:r>
        <w:t xml:space="preserve"> – Skip some blocks in a residual network.</w:t>
      </w:r>
    </w:p>
    <w:p w14:paraId="6A9563E2" w14:textId="77777777" w:rsidR="0087733F" w:rsidRDefault="0087733F" w:rsidP="0087733F">
      <w:pPr>
        <w:pStyle w:val="ListParagraph"/>
      </w:pPr>
    </w:p>
    <w:p w14:paraId="0025CEB7" w14:textId="77777777" w:rsidR="0087733F" w:rsidRDefault="0087733F" w:rsidP="0087733F">
      <w:pPr>
        <w:pStyle w:val="ListParagraph"/>
        <w:numPr>
          <w:ilvl w:val="0"/>
          <w:numId w:val="13"/>
        </w:numPr>
      </w:pPr>
      <w:r w:rsidRPr="00673C18">
        <w:rPr>
          <w:b/>
          <w:bCs/>
          <w:color w:val="79B8FF" w:themeColor="accent3"/>
        </w:rPr>
        <w:t>Cutout</w:t>
      </w:r>
      <w:r>
        <w:t xml:space="preserve"> – Remove a random region from the image.</w:t>
      </w:r>
    </w:p>
    <w:p w14:paraId="4577EE63" w14:textId="77777777" w:rsidR="0087733F" w:rsidRDefault="0087733F" w:rsidP="0087733F">
      <w:pPr>
        <w:pStyle w:val="ListParagraph"/>
        <w:jc w:val="center"/>
      </w:pPr>
      <w:r w:rsidRPr="00673C18">
        <w:rPr>
          <w:noProof/>
        </w:rPr>
        <w:drawing>
          <wp:inline distT="0" distB="0" distL="0" distR="0" wp14:anchorId="250A68C3" wp14:editId="1B61C840">
            <wp:extent cx="2345226" cy="219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6494" cy="2191935"/>
                    </a:xfrm>
                    <a:prstGeom prst="rect">
                      <a:avLst/>
                    </a:prstGeom>
                  </pic:spPr>
                </pic:pic>
              </a:graphicData>
            </a:graphic>
          </wp:inline>
        </w:drawing>
      </w:r>
    </w:p>
    <w:p w14:paraId="250136BE" w14:textId="77777777" w:rsidR="0087733F" w:rsidRDefault="0087733F" w:rsidP="0087733F">
      <w:pPr>
        <w:pStyle w:val="ListParagraph"/>
      </w:pPr>
    </w:p>
    <w:p w14:paraId="3A9DD2AB" w14:textId="77777777" w:rsidR="0087733F" w:rsidRDefault="0087733F" w:rsidP="0087733F">
      <w:pPr>
        <w:pStyle w:val="ListParagraph"/>
        <w:numPr>
          <w:ilvl w:val="0"/>
          <w:numId w:val="13"/>
        </w:numPr>
      </w:pPr>
      <w:r w:rsidRPr="00673C18">
        <w:rPr>
          <w:b/>
          <w:bCs/>
          <w:color w:val="79B8FF" w:themeColor="accent3"/>
        </w:rPr>
        <w:t>Mixup</w:t>
      </w:r>
      <w:r>
        <w:t xml:space="preserve"> – Blend two images at a certain ratio.</w:t>
      </w:r>
    </w:p>
    <w:p w14:paraId="53A7B413" w14:textId="77777777" w:rsidR="0087733F" w:rsidRDefault="0087733F" w:rsidP="0087733F">
      <w:pPr>
        <w:pStyle w:val="ListParagraph"/>
        <w:jc w:val="center"/>
      </w:pPr>
      <w:r w:rsidRPr="00673C18">
        <w:rPr>
          <w:noProof/>
        </w:rPr>
        <w:drawing>
          <wp:inline distT="0" distB="0" distL="0" distR="0" wp14:anchorId="114BF6B3" wp14:editId="2A43F464">
            <wp:extent cx="4781550" cy="216404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8576" cy="2167221"/>
                    </a:xfrm>
                    <a:prstGeom prst="rect">
                      <a:avLst/>
                    </a:prstGeom>
                  </pic:spPr>
                </pic:pic>
              </a:graphicData>
            </a:graphic>
          </wp:inline>
        </w:drawing>
      </w:r>
    </w:p>
    <w:p w14:paraId="5CBF55C7" w14:textId="6C0893AC" w:rsidR="0087733F" w:rsidRPr="0087733F" w:rsidRDefault="0087733F" w:rsidP="0087733F">
      <w:r>
        <w:t xml:space="preserve">Which of these techniques we use depends on our use case. Generally, dropout is good for large fully connected layers, batch normalization and data augmentation are almost always </w:t>
      </w:r>
      <w:proofErr w:type="gramStart"/>
      <w:r>
        <w:t>good</w:t>
      </w:r>
      <w:proofErr w:type="gramEnd"/>
      <w:r>
        <w:t xml:space="preserve"> and cutout and mixup are good for small classification datasets.</w:t>
      </w:r>
    </w:p>
    <w:sectPr w:rsidR="0087733F" w:rsidRPr="008773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766126F-D109-4CF8-8581-E976E5837668}"/>
    <w:embedBold r:id="rId2" w:fontKey="{15CCAF9E-6075-44EF-BE32-58E6AC7FEC5B}"/>
    <w:embedItalic r:id="rId3" w:fontKey="{BD694998-3F48-4729-9957-9499BF6C8B24}"/>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3A3B21E6-0E2F-48FA-A9EE-8E5E232EE6F0}"/>
    <w:embedBold r:id="rId5" w:fontKey="{29A6FB10-A752-47EF-8A19-6E50DA3A842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35ED96DF-43C6-4664-BC8D-FC1F2EDFC43D}"/>
    <w:embedItalic r:id="rId7" w:fontKey="{46FF733A-E120-49F6-A178-60CDFCBF9793}"/>
  </w:font>
  <w:font w:name="Arial">
    <w:panose1 w:val="020B0604020202020204"/>
    <w:charset w:val="00"/>
    <w:family w:val="swiss"/>
    <w:pitch w:val="variable"/>
    <w:sig w:usb0="E0002EFF" w:usb1="C000785B" w:usb2="00000009" w:usb3="00000000" w:csb0="000001FF" w:csb1="00000000"/>
  </w:font>
  <w:font w:name="Victor Mono">
    <w:panose1 w:val="00000509000000000000"/>
    <w:charset w:val="00"/>
    <w:family w:val="modern"/>
    <w:pitch w:val="fixed"/>
    <w:sig w:usb0="20000287" w:usb1="00001801" w:usb2="00000000" w:usb3="00000000" w:csb0="0000019F" w:csb1="00000000"/>
    <w:embedRegular r:id="rId8" w:fontKey="{8D07480E-F2AE-4A26-B915-2A7B7C42D6F2}"/>
  </w:font>
  <w:font w:name="Calibri Light">
    <w:panose1 w:val="020F0302020204030204"/>
    <w:charset w:val="00"/>
    <w:family w:val="swiss"/>
    <w:pitch w:val="variable"/>
    <w:sig w:usb0="E4002EFF" w:usb1="C200247B" w:usb2="00000009" w:usb3="00000000" w:csb0="000001FF" w:csb1="00000000"/>
    <w:embedRegular r:id="rId9" w:fontKey="{83B32135-9758-4696-B77D-0812E4BECD9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E2D794F"/>
    <w:multiLevelType w:val="hybridMultilevel"/>
    <w:tmpl w:val="5184B01A"/>
    <w:lvl w:ilvl="0" w:tplc="CABC24D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C83CEA"/>
    <w:multiLevelType w:val="hybridMultilevel"/>
    <w:tmpl w:val="5FE66DF6"/>
    <w:lvl w:ilvl="0" w:tplc="F53EFF08">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5A5F43"/>
    <w:multiLevelType w:val="hybridMultilevel"/>
    <w:tmpl w:val="A9F6B38A"/>
    <w:lvl w:ilvl="0" w:tplc="F16C60A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63262904">
    <w:abstractNumId w:val="11"/>
  </w:num>
  <w:num w:numId="12" w16cid:durableId="785779664">
    <w:abstractNumId w:val="10"/>
  </w:num>
  <w:num w:numId="13" w16cid:durableId="13007250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B90"/>
    <w:rsid w:val="000921FC"/>
    <w:rsid w:val="00150106"/>
    <w:rsid w:val="0016248B"/>
    <w:rsid w:val="00181091"/>
    <w:rsid w:val="002D7D48"/>
    <w:rsid w:val="003221B0"/>
    <w:rsid w:val="00366BB2"/>
    <w:rsid w:val="003B176B"/>
    <w:rsid w:val="003D2BB2"/>
    <w:rsid w:val="003E46A8"/>
    <w:rsid w:val="0052736E"/>
    <w:rsid w:val="006A0E3A"/>
    <w:rsid w:val="006C0AFA"/>
    <w:rsid w:val="0087733F"/>
    <w:rsid w:val="008A0AA0"/>
    <w:rsid w:val="008B01E0"/>
    <w:rsid w:val="008D421E"/>
    <w:rsid w:val="008E1C64"/>
    <w:rsid w:val="009613E9"/>
    <w:rsid w:val="009D0225"/>
    <w:rsid w:val="00AB3F59"/>
    <w:rsid w:val="00AF4DE8"/>
    <w:rsid w:val="00D37230"/>
    <w:rsid w:val="00F50B90"/>
    <w:rsid w:val="00FB55F7"/>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43EC5"/>
  <w15:chartTrackingRefBased/>
  <w15:docId w15:val="{2F96340D-CDA5-48FE-A768-0BDFFC1BB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F50B90"/>
    <w:rPr>
      <w:color w:val="808080"/>
    </w:rPr>
  </w:style>
  <w:style w:type="paragraph" w:styleId="ListParagraph">
    <w:name w:val="List Paragraph"/>
    <w:basedOn w:val="Normal"/>
    <w:uiPriority w:val="34"/>
    <w:qFormat/>
    <w:rsid w:val="00F50B90"/>
    <w:pPr>
      <w:ind w:left="720"/>
      <w:contextualSpacing/>
    </w:pPr>
  </w:style>
  <w:style w:type="character" w:styleId="Hyperlink">
    <w:name w:val="Hyperlink"/>
    <w:basedOn w:val="DefaultParagraphFont"/>
    <w:uiPriority w:val="99"/>
    <w:unhideWhenUsed/>
    <w:rsid w:val="006A0E3A"/>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4C363-C672-479F-B0AE-D1145712E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20</Pages>
  <Words>2110</Words>
  <Characters>12027</Characters>
  <Application>Microsoft Office Word</Application>
  <DocSecurity>0</DocSecurity>
  <Lines>100</Lines>
  <Paragraphs>28</Paragraphs>
  <ScaleCrop>false</ScaleCrop>
  <Company/>
  <LinksUpToDate>false</LinksUpToDate>
  <CharactersWithSpaces>14109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2023-04-01T00:08:00Z</dcterms:created>
  <dcterms:modified xsi:type="dcterms:W3CDTF">2023-06-28T16:01:00Z</dcterms:modified>
</cp:coreProperties>
</file>